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44506" w14:textId="04FC6A6C" w:rsidR="00AF7A28" w:rsidRPr="005D4FAA" w:rsidRDefault="00AF7A28" w:rsidP="005D4FAA">
      <w:pPr>
        <w:rPr>
          <w:rFonts w:ascii="Arial" w:hAnsi="Arial" w:cs="Arial"/>
          <w:b/>
          <w:bCs/>
          <w:sz w:val="22"/>
          <w:szCs w:val="22"/>
          <w:lang w:val="es-ES_tradnl"/>
        </w:rPr>
      </w:pPr>
      <w:proofErr w:type="spellStart"/>
      <w:r w:rsidRPr="005D4FAA">
        <w:rPr>
          <w:rFonts w:ascii="Arial" w:hAnsi="Arial" w:cs="Arial"/>
          <w:b/>
          <w:bCs/>
          <w:sz w:val="22"/>
          <w:szCs w:val="22"/>
          <w:lang w:val="es-ES_tradnl"/>
        </w:rPr>
        <w:t>Document</w:t>
      </w:r>
      <w:proofErr w:type="spellEnd"/>
      <w:r w:rsidR="00E10BDE" w:rsidRPr="005D4FAA">
        <w:rPr>
          <w:rFonts w:ascii="Arial" w:hAnsi="Arial" w:cs="Arial"/>
          <w:b/>
          <w:bCs/>
          <w:sz w:val="22"/>
          <w:szCs w:val="22"/>
          <w:lang w:val="es-ES_tradnl"/>
        </w:rPr>
        <w:t xml:space="preserve"> No.</w:t>
      </w:r>
      <w:r w:rsidR="00E10BDE" w:rsidRPr="005D4FAA">
        <w:rPr>
          <w:rFonts w:ascii="Arial" w:hAnsi="Arial" w:cs="Arial"/>
          <w:b/>
          <w:bCs/>
          <w:sz w:val="22"/>
          <w:szCs w:val="22"/>
          <w:lang w:val="es-ES_tradnl"/>
        </w:rPr>
        <w:tab/>
        <w:t>:</w:t>
      </w:r>
      <w:r w:rsidR="00E10BDE" w:rsidRPr="005D4FAA">
        <w:rPr>
          <w:rFonts w:ascii="Arial" w:hAnsi="Arial" w:cs="Arial"/>
          <w:b/>
          <w:bCs/>
          <w:sz w:val="22"/>
          <w:szCs w:val="22"/>
          <w:lang w:val="es-ES_tradnl"/>
        </w:rPr>
        <w:tab/>
      </w:r>
      <w:sdt>
        <w:sdtPr>
          <w:rPr>
            <w:rFonts w:ascii="Arial" w:hAnsi="Arial" w:cs="Arial"/>
            <w:b/>
            <w:bCs/>
            <w:sz w:val="22"/>
            <w:szCs w:val="22"/>
            <w:lang w:val="es-ES_tradnl"/>
          </w:rPr>
          <w:alias w:val="Title"/>
          <w:tag w:val=""/>
          <w:id w:val="-257596159"/>
          <w:placeholder>
            <w:docPart w:val="E6F4D9FC7EEC4DE78234221FD03D2259"/>
          </w:placeholder>
          <w:dataBinding w:prefixMappings="xmlns:ns0='http://purl.org/dc/elements/1.1/' xmlns:ns1='http://schemas.openxmlformats.org/package/2006/metadata/core-properties' " w:xpath="/ns1:coreProperties[1]/ns0:title[1]" w:storeItemID="{6C3C8BC8-F283-45AE-878A-BAB7291924A1}"/>
          <w:text/>
        </w:sdtPr>
        <w:sdtContent>
          <w:r w:rsidR="005A5A00" w:rsidRPr="005A5A00">
            <w:rPr>
              <w:rFonts w:ascii="Arial" w:hAnsi="Arial" w:cs="Arial"/>
              <w:b/>
              <w:bCs/>
              <w:sz w:val="22"/>
              <w:szCs w:val="22"/>
              <w:lang w:val="es-ES_tradnl"/>
            </w:rPr>
            <w:t xml:space="preserve">18-080142 </w:t>
          </w:r>
          <w:proofErr w:type="spellStart"/>
          <w:r w:rsidR="005A5A00" w:rsidRPr="005A5A00">
            <w:rPr>
              <w:rFonts w:ascii="Arial" w:hAnsi="Arial" w:cs="Arial"/>
              <w:b/>
              <w:bCs/>
              <w:sz w:val="22"/>
              <w:szCs w:val="22"/>
              <w:lang w:val="es-ES_tradnl"/>
            </w:rPr>
            <w:t>Rev</w:t>
          </w:r>
          <w:proofErr w:type="spellEnd"/>
          <w:r w:rsidR="005A5A00" w:rsidRPr="005A5A00">
            <w:rPr>
              <w:rFonts w:ascii="Arial" w:hAnsi="Arial" w:cs="Arial"/>
              <w:b/>
              <w:bCs/>
              <w:sz w:val="22"/>
              <w:szCs w:val="22"/>
              <w:lang w:val="es-ES_tradnl"/>
            </w:rPr>
            <w:t xml:space="preserve"> A</w:t>
          </w:r>
        </w:sdtContent>
      </w:sdt>
      <w:r w:rsidRPr="005D4FAA">
        <w:rPr>
          <w:rFonts w:ascii="Arial" w:hAnsi="Arial" w:cs="Arial"/>
          <w:b/>
          <w:bCs/>
          <w:sz w:val="22"/>
          <w:szCs w:val="22"/>
          <w:lang w:val="es-ES_tradnl"/>
        </w:rPr>
        <w:tab/>
      </w:r>
    </w:p>
    <w:p w14:paraId="5868DC8E" w14:textId="16A565E3" w:rsidR="00AF7A28" w:rsidRPr="003A2598" w:rsidRDefault="00AF7A28" w:rsidP="00036908">
      <w:pPr>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sidR="00A3117F">
        <w:rPr>
          <w:rFonts w:ascii="Arial" w:hAnsi="Arial" w:cs="Arial"/>
          <w:b/>
          <w:bCs/>
          <w:sz w:val="22"/>
          <w:szCs w:val="22"/>
        </w:rPr>
        <w:tab/>
      </w:r>
      <w:sdt>
        <w:sdtPr>
          <w:rPr>
            <w:rFonts w:ascii="Arial" w:hAnsi="Arial" w:cs="Arial"/>
            <w:b/>
            <w:bCs/>
            <w:sz w:val="22"/>
            <w:szCs w:val="22"/>
          </w:rPr>
          <w:alias w:val="Subject"/>
          <w:tag w:val=""/>
          <w:id w:val="-1092163322"/>
          <w:placeholder>
            <w:docPart w:val="FCA609DC949A4352957C01A61DB0F682"/>
          </w:placeholder>
          <w:dataBinding w:prefixMappings="xmlns:ns0='http://purl.org/dc/elements/1.1/' xmlns:ns1='http://schemas.openxmlformats.org/package/2006/metadata/core-properties' " w:xpath="/ns1:coreProperties[1]/ns0:subject[1]" w:storeItemID="{6C3C8BC8-F283-45AE-878A-BAB7291924A1}"/>
          <w:text/>
        </w:sdtPr>
        <w:sdtContent>
          <w:r w:rsidR="00DB64B0">
            <w:rPr>
              <w:rFonts w:ascii="Arial" w:hAnsi="Arial" w:cs="Arial"/>
              <w:b/>
              <w:bCs/>
              <w:sz w:val="22"/>
              <w:szCs w:val="22"/>
            </w:rPr>
            <w:t>EVAL-LT307</w:t>
          </w:r>
          <w:r w:rsidR="003A20C9">
            <w:rPr>
              <w:rFonts w:ascii="Arial" w:hAnsi="Arial" w:cs="Arial"/>
              <w:b/>
              <w:bCs/>
              <w:sz w:val="22"/>
              <w:szCs w:val="22"/>
            </w:rPr>
            <w:t>8</w:t>
          </w:r>
          <w:r w:rsidR="00DB64B0">
            <w:rPr>
              <w:rFonts w:ascii="Arial" w:hAnsi="Arial" w:cs="Arial"/>
              <w:b/>
              <w:bCs/>
              <w:sz w:val="22"/>
              <w:szCs w:val="22"/>
            </w:rPr>
            <w:t>-AZ</w:t>
          </w:r>
        </w:sdtContent>
      </w:sdt>
      <w:r w:rsidRPr="003A2598">
        <w:rPr>
          <w:rFonts w:ascii="Arial" w:hAnsi="Arial" w:cs="Arial"/>
          <w:b/>
          <w:bCs/>
          <w:sz w:val="22"/>
          <w:szCs w:val="22"/>
        </w:rPr>
        <w:t xml:space="preserve"> Customer Evaluation Board Test Procedure</w:t>
      </w:r>
    </w:p>
    <w:p w14:paraId="49E22A92" w14:textId="77777777" w:rsidR="00AF7A28" w:rsidRPr="003A2598" w:rsidRDefault="00AF7A28" w:rsidP="00AF7A28">
      <w:pPr>
        <w:rPr>
          <w:rFonts w:ascii="Arial" w:hAnsi="Arial" w:cs="Arial"/>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88"/>
        <w:gridCol w:w="1707"/>
        <w:gridCol w:w="2282"/>
        <w:gridCol w:w="1585"/>
        <w:gridCol w:w="2268"/>
      </w:tblGrid>
      <w:tr w:rsidR="00AF7A28" w:rsidRPr="003A2598" w14:paraId="728C77EC" w14:textId="77777777" w:rsidTr="00AA7EF2">
        <w:tc>
          <w:tcPr>
            <w:tcW w:w="10656" w:type="dxa"/>
            <w:gridSpan w:val="5"/>
            <w:tcBorders>
              <w:top w:val="double" w:sz="4" w:space="0" w:color="auto"/>
              <w:left w:val="double" w:sz="4" w:space="0" w:color="auto"/>
              <w:bottom w:val="single" w:sz="6" w:space="0" w:color="auto"/>
              <w:right w:val="double" w:sz="4" w:space="0" w:color="auto"/>
            </w:tcBorders>
          </w:tcPr>
          <w:p w14:paraId="04880DF7" w14:textId="77777777" w:rsidR="00AF7A28" w:rsidRPr="003A2598" w:rsidRDefault="00AF7A28" w:rsidP="00AA7EF2">
            <w:pPr>
              <w:jc w:val="center"/>
              <w:rPr>
                <w:rFonts w:ascii="Arial" w:hAnsi="Arial" w:cs="Arial"/>
              </w:rPr>
            </w:pPr>
            <w:r w:rsidRPr="00875A06">
              <w:rPr>
                <w:rFonts w:ascii="Arial" w:hAnsi="Arial" w:cs="Arial"/>
                <w:bCs/>
                <w:sz w:val="20"/>
                <w:szCs w:val="20"/>
              </w:rPr>
              <w:t>REVISION HISTORY</w:t>
            </w:r>
          </w:p>
        </w:tc>
      </w:tr>
      <w:tr w:rsidR="00AF7A28" w:rsidRPr="003A2598" w14:paraId="0A3834B4" w14:textId="77777777" w:rsidTr="00AA7EF2">
        <w:tc>
          <w:tcPr>
            <w:tcW w:w="1638" w:type="dxa"/>
            <w:tcBorders>
              <w:top w:val="single" w:sz="6" w:space="0" w:color="auto"/>
              <w:left w:val="double" w:sz="4" w:space="0" w:color="auto"/>
              <w:bottom w:val="single" w:sz="6" w:space="0" w:color="auto"/>
              <w:right w:val="single" w:sz="6" w:space="0" w:color="auto"/>
            </w:tcBorders>
          </w:tcPr>
          <w:p w14:paraId="11E1859C"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Revision</w:t>
            </w:r>
          </w:p>
        </w:tc>
        <w:tc>
          <w:tcPr>
            <w:tcW w:w="2070" w:type="dxa"/>
            <w:tcBorders>
              <w:top w:val="single" w:sz="6" w:space="0" w:color="auto"/>
              <w:left w:val="single" w:sz="6" w:space="0" w:color="auto"/>
              <w:bottom w:val="single" w:sz="6" w:space="0" w:color="auto"/>
              <w:right w:val="single" w:sz="6" w:space="0" w:color="auto"/>
            </w:tcBorders>
          </w:tcPr>
          <w:p w14:paraId="13CF624E" w14:textId="77777777" w:rsidR="00AF7A28" w:rsidRPr="003A2598" w:rsidRDefault="00AF7A28" w:rsidP="00B95D18">
            <w:pPr>
              <w:jc w:val="center"/>
              <w:rPr>
                <w:rFonts w:ascii="Arial" w:hAnsi="Arial" w:cs="Arial"/>
                <w:b/>
                <w:bCs/>
                <w:sz w:val="20"/>
                <w:szCs w:val="20"/>
              </w:rPr>
            </w:pPr>
            <w:r w:rsidRPr="003A2598">
              <w:rPr>
                <w:rFonts w:ascii="Arial" w:hAnsi="Arial" w:cs="Arial"/>
                <w:b/>
                <w:bCs/>
                <w:sz w:val="20"/>
                <w:szCs w:val="20"/>
              </w:rPr>
              <w:t>EC</w:t>
            </w:r>
            <w:r w:rsidR="00B95D18">
              <w:rPr>
                <w:rFonts w:ascii="Arial" w:hAnsi="Arial" w:cs="Arial"/>
                <w:b/>
                <w:bCs/>
                <w:sz w:val="20"/>
                <w:szCs w:val="20"/>
              </w:rPr>
              <w:t>R</w:t>
            </w:r>
            <w:r w:rsidRPr="003A2598">
              <w:rPr>
                <w:rFonts w:ascii="Arial" w:hAnsi="Arial" w:cs="Arial"/>
                <w:b/>
                <w:bCs/>
                <w:sz w:val="20"/>
                <w:szCs w:val="20"/>
              </w:rPr>
              <w:t xml:space="preserve"> #</w:t>
            </w:r>
          </w:p>
        </w:tc>
        <w:tc>
          <w:tcPr>
            <w:tcW w:w="2610" w:type="dxa"/>
            <w:tcBorders>
              <w:top w:val="single" w:sz="6" w:space="0" w:color="auto"/>
              <w:left w:val="single" w:sz="6" w:space="0" w:color="auto"/>
              <w:bottom w:val="single" w:sz="6" w:space="0" w:color="auto"/>
              <w:right w:val="single" w:sz="6" w:space="0" w:color="auto"/>
            </w:tcBorders>
          </w:tcPr>
          <w:p w14:paraId="15FAF965"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Description of Change</w:t>
            </w:r>
          </w:p>
        </w:tc>
        <w:tc>
          <w:tcPr>
            <w:tcW w:w="1710" w:type="dxa"/>
            <w:tcBorders>
              <w:top w:val="single" w:sz="6" w:space="0" w:color="auto"/>
              <w:left w:val="single" w:sz="6" w:space="0" w:color="auto"/>
              <w:bottom w:val="single" w:sz="6" w:space="0" w:color="auto"/>
              <w:right w:val="single" w:sz="6" w:space="0" w:color="auto"/>
            </w:tcBorders>
          </w:tcPr>
          <w:p w14:paraId="583E4DDD"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Date</w:t>
            </w:r>
          </w:p>
        </w:tc>
        <w:tc>
          <w:tcPr>
            <w:tcW w:w="2628" w:type="dxa"/>
            <w:tcBorders>
              <w:top w:val="single" w:sz="6" w:space="0" w:color="auto"/>
              <w:left w:val="single" w:sz="6" w:space="0" w:color="auto"/>
              <w:bottom w:val="single" w:sz="6" w:space="0" w:color="auto"/>
              <w:right w:val="double" w:sz="4" w:space="0" w:color="auto"/>
            </w:tcBorders>
          </w:tcPr>
          <w:p w14:paraId="693DFDA3"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Author</w:t>
            </w:r>
          </w:p>
        </w:tc>
      </w:tr>
      <w:tr w:rsidR="00AF7A28" w:rsidRPr="003A2598" w14:paraId="40AA830F" w14:textId="77777777" w:rsidTr="00AA7EF2">
        <w:tc>
          <w:tcPr>
            <w:tcW w:w="1638" w:type="dxa"/>
            <w:tcBorders>
              <w:top w:val="single" w:sz="6" w:space="0" w:color="auto"/>
              <w:left w:val="double" w:sz="4" w:space="0" w:color="auto"/>
              <w:bottom w:val="single" w:sz="6" w:space="0" w:color="auto"/>
              <w:right w:val="single" w:sz="6" w:space="0" w:color="auto"/>
            </w:tcBorders>
          </w:tcPr>
          <w:p w14:paraId="294A92BE" w14:textId="77777777" w:rsidR="00AF7A28" w:rsidRPr="003A2598" w:rsidRDefault="00CA354F" w:rsidP="00AA7EF2">
            <w:pPr>
              <w:jc w:val="center"/>
              <w:rPr>
                <w:rFonts w:ascii="Arial" w:hAnsi="Arial" w:cs="Arial"/>
              </w:rPr>
            </w:pPr>
            <w:r>
              <w:rPr>
                <w:rFonts w:ascii="Arial" w:hAnsi="Arial" w:cs="Arial"/>
              </w:rPr>
              <w:t>A</w:t>
            </w:r>
          </w:p>
        </w:tc>
        <w:tc>
          <w:tcPr>
            <w:tcW w:w="2070" w:type="dxa"/>
            <w:tcBorders>
              <w:top w:val="single" w:sz="6" w:space="0" w:color="auto"/>
              <w:left w:val="single" w:sz="6" w:space="0" w:color="auto"/>
              <w:bottom w:val="single" w:sz="6" w:space="0" w:color="auto"/>
              <w:right w:val="single" w:sz="6" w:space="0" w:color="auto"/>
            </w:tcBorders>
          </w:tcPr>
          <w:p w14:paraId="2CEC4317" w14:textId="6CD35BB9" w:rsidR="00AF7A28" w:rsidRPr="003A2598" w:rsidRDefault="005A5A00" w:rsidP="00B95D18">
            <w:pPr>
              <w:jc w:val="center"/>
              <w:rPr>
                <w:rFonts w:ascii="Arial" w:hAnsi="Arial" w:cs="Arial"/>
              </w:rPr>
            </w:pPr>
            <w:r>
              <w:rPr>
                <w:rFonts w:ascii="Arial" w:hAnsi="Arial" w:cs="Arial"/>
                <w:sz w:val="20"/>
                <w:szCs w:val="20"/>
              </w:rPr>
              <w:t>N/A</w:t>
            </w:r>
          </w:p>
        </w:tc>
        <w:tc>
          <w:tcPr>
            <w:tcW w:w="2610" w:type="dxa"/>
            <w:tcBorders>
              <w:top w:val="single" w:sz="6" w:space="0" w:color="auto"/>
              <w:left w:val="single" w:sz="6" w:space="0" w:color="auto"/>
              <w:bottom w:val="single" w:sz="6" w:space="0" w:color="auto"/>
              <w:right w:val="single" w:sz="6" w:space="0" w:color="auto"/>
            </w:tcBorders>
          </w:tcPr>
          <w:p w14:paraId="7ED68871" w14:textId="77777777" w:rsidR="00AF7A28" w:rsidRPr="003A2598" w:rsidRDefault="00AF7A28" w:rsidP="00AA7EF2">
            <w:pPr>
              <w:jc w:val="center"/>
              <w:rPr>
                <w:rFonts w:ascii="Arial" w:hAnsi="Arial" w:cs="Arial"/>
                <w:sz w:val="20"/>
                <w:szCs w:val="20"/>
              </w:rPr>
            </w:pPr>
            <w:r w:rsidRPr="003A2598">
              <w:rPr>
                <w:rFonts w:ascii="Arial" w:hAnsi="Arial" w:cs="Arial"/>
                <w:sz w:val="20"/>
                <w:szCs w:val="20"/>
              </w:rPr>
              <w:t>Initial Release</w:t>
            </w:r>
          </w:p>
        </w:tc>
        <w:tc>
          <w:tcPr>
            <w:tcW w:w="1710" w:type="dxa"/>
            <w:tcBorders>
              <w:top w:val="single" w:sz="6" w:space="0" w:color="auto"/>
              <w:left w:val="single" w:sz="6" w:space="0" w:color="auto"/>
              <w:bottom w:val="single" w:sz="6" w:space="0" w:color="auto"/>
              <w:right w:val="single" w:sz="6" w:space="0" w:color="auto"/>
            </w:tcBorders>
          </w:tcPr>
          <w:p w14:paraId="073D5502" w14:textId="7FC674DE" w:rsidR="00AF7A28" w:rsidRPr="003A2598" w:rsidRDefault="00752E82" w:rsidP="00AA7EF2">
            <w:pPr>
              <w:jc w:val="center"/>
              <w:rPr>
                <w:rFonts w:ascii="Arial" w:hAnsi="Arial" w:cs="Arial"/>
              </w:rPr>
            </w:pPr>
            <w:r>
              <w:rPr>
                <w:rFonts w:ascii="Arial" w:hAnsi="Arial" w:cs="Arial"/>
                <w:sz w:val="20"/>
                <w:szCs w:val="20"/>
              </w:rPr>
              <w:t>10/03</w:t>
            </w:r>
            <w:r w:rsidR="008059BF">
              <w:rPr>
                <w:rFonts w:ascii="Arial" w:hAnsi="Arial" w:cs="Arial"/>
                <w:sz w:val="20"/>
                <w:szCs w:val="20"/>
              </w:rPr>
              <w:t>/2023</w:t>
            </w:r>
          </w:p>
        </w:tc>
        <w:tc>
          <w:tcPr>
            <w:tcW w:w="2628" w:type="dxa"/>
            <w:tcBorders>
              <w:top w:val="single" w:sz="6" w:space="0" w:color="auto"/>
              <w:left w:val="single" w:sz="6" w:space="0" w:color="auto"/>
              <w:bottom w:val="single" w:sz="6" w:space="0" w:color="auto"/>
              <w:right w:val="double" w:sz="4" w:space="0" w:color="auto"/>
            </w:tcBorders>
          </w:tcPr>
          <w:p w14:paraId="56F2EE3D" w14:textId="08B64CF0" w:rsidR="00AF7A28" w:rsidRPr="003A2598" w:rsidRDefault="00105DFE" w:rsidP="00AA7EF2">
            <w:pPr>
              <w:jc w:val="center"/>
              <w:rPr>
                <w:rFonts w:ascii="Arial" w:hAnsi="Arial" w:cs="Arial"/>
              </w:rPr>
            </w:pPr>
            <w:r>
              <w:rPr>
                <w:rFonts w:ascii="Arial" w:hAnsi="Arial" w:cs="Arial"/>
              </w:rPr>
              <w:t>Andrew Radosevich</w:t>
            </w:r>
          </w:p>
        </w:tc>
      </w:tr>
      <w:tr w:rsidR="00AF7A28" w:rsidRPr="00CA354F" w14:paraId="62033B4A" w14:textId="77777777" w:rsidTr="00AA7EF2">
        <w:tc>
          <w:tcPr>
            <w:tcW w:w="1638" w:type="dxa"/>
            <w:tcBorders>
              <w:top w:val="single" w:sz="6" w:space="0" w:color="auto"/>
              <w:left w:val="double" w:sz="4" w:space="0" w:color="auto"/>
              <w:bottom w:val="single" w:sz="6" w:space="0" w:color="auto"/>
              <w:right w:val="single" w:sz="6" w:space="0" w:color="auto"/>
            </w:tcBorders>
          </w:tcPr>
          <w:p w14:paraId="6872BBAD" w14:textId="07F1F83A" w:rsidR="00AF7A28" w:rsidRPr="00CA354F" w:rsidRDefault="00AF7A28" w:rsidP="00AA7EF2">
            <w:pPr>
              <w:jc w:val="center"/>
              <w:rPr>
                <w:rFonts w:ascii="Arial" w:hAnsi="Arial" w:cs="Arial"/>
              </w:rPr>
            </w:pPr>
          </w:p>
        </w:tc>
        <w:tc>
          <w:tcPr>
            <w:tcW w:w="2070" w:type="dxa"/>
            <w:tcBorders>
              <w:top w:val="single" w:sz="6" w:space="0" w:color="auto"/>
              <w:left w:val="single" w:sz="6" w:space="0" w:color="auto"/>
              <w:bottom w:val="single" w:sz="6" w:space="0" w:color="auto"/>
              <w:right w:val="single" w:sz="6" w:space="0" w:color="auto"/>
            </w:tcBorders>
          </w:tcPr>
          <w:p w14:paraId="1496C4E6" w14:textId="68CC908D" w:rsidR="00AF7A28" w:rsidRPr="00CA354F" w:rsidRDefault="00AF7A28" w:rsidP="00AA7EF2">
            <w:pPr>
              <w:jc w:val="center"/>
              <w:rPr>
                <w:rFonts w:ascii="Arial" w:hAnsi="Arial" w:cs="Arial"/>
              </w:rPr>
            </w:pPr>
          </w:p>
        </w:tc>
        <w:tc>
          <w:tcPr>
            <w:tcW w:w="2610" w:type="dxa"/>
            <w:tcBorders>
              <w:top w:val="single" w:sz="6" w:space="0" w:color="auto"/>
              <w:left w:val="single" w:sz="6" w:space="0" w:color="auto"/>
              <w:bottom w:val="single" w:sz="6" w:space="0" w:color="auto"/>
              <w:right w:val="single" w:sz="6" w:space="0" w:color="auto"/>
            </w:tcBorders>
          </w:tcPr>
          <w:p w14:paraId="770C785A" w14:textId="0AD25601" w:rsidR="00AF7A28" w:rsidRPr="00CA354F" w:rsidRDefault="00AF7A28" w:rsidP="00AA7EF2">
            <w:pPr>
              <w:jc w:val="center"/>
              <w:rPr>
                <w:rFonts w:ascii="Arial" w:hAnsi="Arial" w:cs="Arial"/>
              </w:rPr>
            </w:pPr>
          </w:p>
        </w:tc>
        <w:tc>
          <w:tcPr>
            <w:tcW w:w="1710" w:type="dxa"/>
            <w:tcBorders>
              <w:top w:val="single" w:sz="6" w:space="0" w:color="auto"/>
              <w:left w:val="single" w:sz="6" w:space="0" w:color="auto"/>
              <w:bottom w:val="single" w:sz="6" w:space="0" w:color="auto"/>
              <w:right w:val="single" w:sz="6" w:space="0" w:color="auto"/>
            </w:tcBorders>
          </w:tcPr>
          <w:p w14:paraId="34721BDE" w14:textId="54B25486" w:rsidR="00AF7A28" w:rsidRPr="00CA354F" w:rsidRDefault="00AF7A28" w:rsidP="008D5071">
            <w:pPr>
              <w:jc w:val="center"/>
              <w:rPr>
                <w:rFonts w:ascii="Arial" w:hAnsi="Arial" w:cs="Arial"/>
              </w:rPr>
            </w:pPr>
          </w:p>
        </w:tc>
        <w:tc>
          <w:tcPr>
            <w:tcW w:w="2628" w:type="dxa"/>
            <w:tcBorders>
              <w:top w:val="single" w:sz="6" w:space="0" w:color="auto"/>
              <w:left w:val="single" w:sz="6" w:space="0" w:color="auto"/>
              <w:bottom w:val="single" w:sz="6" w:space="0" w:color="auto"/>
              <w:right w:val="double" w:sz="4" w:space="0" w:color="auto"/>
            </w:tcBorders>
          </w:tcPr>
          <w:p w14:paraId="18A3E134" w14:textId="58618181" w:rsidR="00AF7A28" w:rsidRPr="00CA354F" w:rsidRDefault="00AF7A28" w:rsidP="00AA7EF2">
            <w:pPr>
              <w:jc w:val="center"/>
              <w:rPr>
                <w:rFonts w:ascii="Arial" w:hAnsi="Arial" w:cs="Arial"/>
              </w:rPr>
            </w:pPr>
          </w:p>
        </w:tc>
      </w:tr>
      <w:tr w:rsidR="00AF7A28" w:rsidRPr="003A2598" w14:paraId="23217446" w14:textId="77777777" w:rsidTr="00AA7EF2">
        <w:tc>
          <w:tcPr>
            <w:tcW w:w="1638" w:type="dxa"/>
            <w:tcBorders>
              <w:top w:val="single" w:sz="6" w:space="0" w:color="auto"/>
              <w:left w:val="double" w:sz="4" w:space="0" w:color="auto"/>
              <w:bottom w:val="double" w:sz="4" w:space="0" w:color="auto"/>
              <w:right w:val="single" w:sz="6" w:space="0" w:color="auto"/>
            </w:tcBorders>
          </w:tcPr>
          <w:p w14:paraId="310676F3" w14:textId="77777777" w:rsidR="00AF7A28" w:rsidRPr="003A2598" w:rsidRDefault="00AF7A28" w:rsidP="00AA7EF2">
            <w:pPr>
              <w:jc w:val="center"/>
              <w:rPr>
                <w:rFonts w:ascii="Arial" w:hAnsi="Arial" w:cs="Arial"/>
              </w:rPr>
            </w:pPr>
          </w:p>
        </w:tc>
        <w:tc>
          <w:tcPr>
            <w:tcW w:w="2070" w:type="dxa"/>
            <w:tcBorders>
              <w:top w:val="single" w:sz="6" w:space="0" w:color="auto"/>
              <w:left w:val="single" w:sz="6" w:space="0" w:color="auto"/>
              <w:bottom w:val="double" w:sz="4" w:space="0" w:color="auto"/>
              <w:right w:val="single" w:sz="6" w:space="0" w:color="auto"/>
            </w:tcBorders>
          </w:tcPr>
          <w:p w14:paraId="600E25C9" w14:textId="6C795F7F" w:rsidR="00AF7A28" w:rsidRPr="003A2598" w:rsidRDefault="00AF7A28" w:rsidP="00AA7EF2">
            <w:pPr>
              <w:jc w:val="center"/>
              <w:rPr>
                <w:rFonts w:ascii="Arial" w:hAnsi="Arial" w:cs="Arial"/>
              </w:rPr>
            </w:pPr>
          </w:p>
        </w:tc>
        <w:tc>
          <w:tcPr>
            <w:tcW w:w="2610" w:type="dxa"/>
            <w:tcBorders>
              <w:top w:val="single" w:sz="6" w:space="0" w:color="auto"/>
              <w:left w:val="single" w:sz="6" w:space="0" w:color="auto"/>
              <w:bottom w:val="double" w:sz="4" w:space="0" w:color="auto"/>
              <w:right w:val="single" w:sz="6" w:space="0" w:color="auto"/>
            </w:tcBorders>
          </w:tcPr>
          <w:p w14:paraId="19CC843C" w14:textId="77777777" w:rsidR="00AF7A28" w:rsidRPr="003A2598" w:rsidRDefault="00AF7A28" w:rsidP="00AA7EF2">
            <w:pPr>
              <w:jc w:val="center"/>
              <w:rPr>
                <w:rFonts w:ascii="Arial" w:hAnsi="Arial" w:cs="Arial"/>
              </w:rPr>
            </w:pPr>
          </w:p>
        </w:tc>
        <w:tc>
          <w:tcPr>
            <w:tcW w:w="1710" w:type="dxa"/>
            <w:tcBorders>
              <w:top w:val="single" w:sz="6" w:space="0" w:color="auto"/>
              <w:left w:val="single" w:sz="6" w:space="0" w:color="auto"/>
              <w:bottom w:val="double" w:sz="4" w:space="0" w:color="auto"/>
              <w:right w:val="single" w:sz="6" w:space="0" w:color="auto"/>
            </w:tcBorders>
          </w:tcPr>
          <w:p w14:paraId="55F9C112" w14:textId="77777777" w:rsidR="00AF7A28" w:rsidRPr="003A2598" w:rsidRDefault="00AF7A28" w:rsidP="00AA7EF2">
            <w:pPr>
              <w:jc w:val="center"/>
              <w:rPr>
                <w:rFonts w:ascii="Arial" w:hAnsi="Arial" w:cs="Arial"/>
              </w:rPr>
            </w:pPr>
          </w:p>
        </w:tc>
        <w:tc>
          <w:tcPr>
            <w:tcW w:w="2628" w:type="dxa"/>
            <w:tcBorders>
              <w:top w:val="single" w:sz="6" w:space="0" w:color="auto"/>
              <w:left w:val="single" w:sz="6" w:space="0" w:color="auto"/>
              <w:bottom w:val="double" w:sz="4" w:space="0" w:color="auto"/>
              <w:right w:val="double" w:sz="4" w:space="0" w:color="auto"/>
            </w:tcBorders>
          </w:tcPr>
          <w:p w14:paraId="6970B01F" w14:textId="77777777" w:rsidR="00AF7A28" w:rsidRPr="003A2598" w:rsidRDefault="00AF7A28" w:rsidP="00AA7EF2">
            <w:pPr>
              <w:jc w:val="center"/>
              <w:rPr>
                <w:rFonts w:ascii="Arial" w:hAnsi="Arial" w:cs="Arial"/>
              </w:rPr>
            </w:pPr>
          </w:p>
        </w:tc>
      </w:tr>
    </w:tbl>
    <w:p w14:paraId="55766131" w14:textId="77777777" w:rsidR="00AF7A28" w:rsidRPr="003A2598" w:rsidRDefault="00AF7A28" w:rsidP="00AF7A28">
      <w:pPr>
        <w:rPr>
          <w:rFonts w:ascii="Arial" w:hAnsi="Arial" w:cs="Arial"/>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8"/>
        <w:gridCol w:w="3870"/>
      </w:tblGrid>
      <w:tr w:rsidR="00187BE9" w:rsidRPr="003A2598" w14:paraId="52A05519" w14:textId="77777777" w:rsidTr="00E10BDE">
        <w:trPr>
          <w:jc w:val="center"/>
        </w:trPr>
        <w:tc>
          <w:tcPr>
            <w:tcW w:w="6318" w:type="dxa"/>
            <w:gridSpan w:val="2"/>
            <w:tcBorders>
              <w:top w:val="double" w:sz="4" w:space="0" w:color="auto"/>
              <w:left w:val="double" w:sz="4" w:space="0" w:color="auto"/>
              <w:bottom w:val="single" w:sz="6" w:space="0" w:color="auto"/>
              <w:right w:val="double" w:sz="4" w:space="0" w:color="auto"/>
            </w:tcBorders>
          </w:tcPr>
          <w:p w14:paraId="397B84BF" w14:textId="77777777" w:rsidR="00187BE9" w:rsidRPr="00167CAA" w:rsidRDefault="00187BE9" w:rsidP="00AA7EF2">
            <w:pPr>
              <w:jc w:val="center"/>
              <w:rPr>
                <w:rFonts w:ascii="Arial" w:hAnsi="Arial" w:cs="Arial"/>
                <w:b/>
                <w:bCs/>
                <w:sz w:val="20"/>
                <w:szCs w:val="20"/>
              </w:rPr>
            </w:pPr>
            <w:r>
              <w:rPr>
                <w:rFonts w:ascii="Arial" w:hAnsi="Arial" w:cs="Arial"/>
                <w:b/>
                <w:bCs/>
                <w:sz w:val="20"/>
                <w:szCs w:val="20"/>
              </w:rPr>
              <w:t>Required Approvers</w:t>
            </w:r>
          </w:p>
        </w:tc>
      </w:tr>
      <w:tr w:rsidR="00C0469C" w:rsidRPr="003A2598" w14:paraId="6175CC8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6BED8562"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Roles</w:t>
            </w:r>
          </w:p>
        </w:tc>
        <w:tc>
          <w:tcPr>
            <w:tcW w:w="3870" w:type="dxa"/>
            <w:tcBorders>
              <w:top w:val="single" w:sz="6" w:space="0" w:color="auto"/>
              <w:left w:val="single" w:sz="6" w:space="0" w:color="auto"/>
              <w:bottom w:val="single" w:sz="6" w:space="0" w:color="auto"/>
              <w:right w:val="double" w:sz="4" w:space="0" w:color="auto"/>
            </w:tcBorders>
          </w:tcPr>
          <w:p w14:paraId="1222F09F"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Name</w:t>
            </w:r>
            <w:r>
              <w:rPr>
                <w:rFonts w:ascii="Arial" w:hAnsi="Arial" w:cs="Arial"/>
                <w:b/>
                <w:bCs/>
                <w:sz w:val="20"/>
                <w:szCs w:val="20"/>
              </w:rPr>
              <w:t>s</w:t>
            </w:r>
          </w:p>
        </w:tc>
      </w:tr>
      <w:tr w:rsidR="00C0469C" w:rsidRPr="003A2598" w14:paraId="4091717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F33CC1A" w14:textId="77777777" w:rsidR="00C0469C" w:rsidRPr="00167CAA" w:rsidRDefault="008D5071" w:rsidP="008D5071">
            <w:pPr>
              <w:jc w:val="center"/>
              <w:rPr>
                <w:rFonts w:ascii="Arial" w:hAnsi="Arial" w:cs="Arial"/>
                <w:sz w:val="20"/>
                <w:szCs w:val="20"/>
              </w:rPr>
            </w:pPr>
            <w:r>
              <w:rPr>
                <w:rFonts w:ascii="Arial" w:hAnsi="Arial" w:cs="Arial"/>
                <w:sz w:val="20"/>
                <w:szCs w:val="20"/>
              </w:rPr>
              <w:t>Apps</w:t>
            </w:r>
            <w:r w:rsidR="00C0469C" w:rsidRPr="00167CAA">
              <w:rPr>
                <w:rFonts w:ascii="Arial" w:hAnsi="Arial" w:cs="Arial"/>
                <w:sz w:val="20"/>
                <w:szCs w:val="20"/>
              </w:rPr>
              <w:t xml:space="preserve"> E</w:t>
            </w:r>
            <w:r>
              <w:rPr>
                <w:rFonts w:ascii="Arial" w:hAnsi="Arial" w:cs="Arial"/>
                <w:sz w:val="20"/>
                <w:szCs w:val="20"/>
              </w:rPr>
              <w:t>ngineer</w:t>
            </w:r>
          </w:p>
        </w:tc>
        <w:tc>
          <w:tcPr>
            <w:tcW w:w="3870" w:type="dxa"/>
            <w:tcBorders>
              <w:top w:val="single" w:sz="6" w:space="0" w:color="auto"/>
              <w:left w:val="single" w:sz="6" w:space="0" w:color="auto"/>
              <w:bottom w:val="single" w:sz="6" w:space="0" w:color="auto"/>
              <w:right w:val="double" w:sz="4" w:space="0" w:color="auto"/>
            </w:tcBorders>
          </w:tcPr>
          <w:p w14:paraId="0129EDB9" w14:textId="35BE9214" w:rsidR="00C0469C" w:rsidRPr="00167CAA" w:rsidRDefault="00EA3976" w:rsidP="00AA7EF2">
            <w:pPr>
              <w:jc w:val="center"/>
              <w:rPr>
                <w:rFonts w:ascii="Arial" w:hAnsi="Arial" w:cs="Arial"/>
                <w:sz w:val="20"/>
                <w:szCs w:val="20"/>
              </w:rPr>
            </w:pPr>
            <w:r>
              <w:rPr>
                <w:rFonts w:ascii="Arial" w:hAnsi="Arial" w:cs="Arial"/>
                <w:sz w:val="20"/>
                <w:szCs w:val="20"/>
              </w:rPr>
              <w:t>And</w:t>
            </w:r>
            <w:r w:rsidR="00105DFE">
              <w:rPr>
                <w:rFonts w:ascii="Arial" w:hAnsi="Arial" w:cs="Arial"/>
                <w:sz w:val="20"/>
                <w:szCs w:val="20"/>
              </w:rPr>
              <w:t>rew</w:t>
            </w:r>
            <w:r>
              <w:rPr>
                <w:rFonts w:ascii="Arial" w:hAnsi="Arial" w:cs="Arial"/>
                <w:sz w:val="20"/>
                <w:szCs w:val="20"/>
              </w:rPr>
              <w:t xml:space="preserve"> Radosevich</w:t>
            </w:r>
          </w:p>
        </w:tc>
      </w:tr>
      <w:tr w:rsidR="00C0469C" w:rsidRPr="003A2598" w14:paraId="33EDC57C"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26BA3F2B"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2161343" w14:textId="77777777" w:rsidR="00C0469C" w:rsidRPr="00167CAA" w:rsidRDefault="00C0469C" w:rsidP="00AA7EF2">
            <w:pPr>
              <w:jc w:val="center"/>
              <w:rPr>
                <w:rFonts w:ascii="Arial" w:hAnsi="Arial" w:cs="Arial"/>
                <w:sz w:val="20"/>
                <w:szCs w:val="20"/>
              </w:rPr>
            </w:pPr>
          </w:p>
        </w:tc>
      </w:tr>
      <w:tr w:rsidR="00C0469C" w:rsidRPr="003A2598" w14:paraId="44D05417"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3BDFF36"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6AF49A4C" w14:textId="77777777" w:rsidR="00C0469C" w:rsidRPr="00167CAA" w:rsidRDefault="00C0469C" w:rsidP="00AA7EF2">
            <w:pPr>
              <w:jc w:val="center"/>
              <w:rPr>
                <w:rFonts w:ascii="Arial" w:hAnsi="Arial" w:cs="Arial"/>
                <w:sz w:val="20"/>
                <w:szCs w:val="20"/>
              </w:rPr>
            </w:pPr>
          </w:p>
        </w:tc>
      </w:tr>
      <w:tr w:rsidR="00C0469C" w:rsidRPr="003A2598" w14:paraId="1FDE3400"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0736C136"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A9EF9B3" w14:textId="77777777" w:rsidR="00C0469C" w:rsidRPr="00167CAA" w:rsidRDefault="00C0469C" w:rsidP="00AA7EF2">
            <w:pPr>
              <w:jc w:val="center"/>
              <w:rPr>
                <w:rFonts w:ascii="Arial" w:hAnsi="Arial" w:cs="Arial"/>
                <w:sz w:val="20"/>
                <w:szCs w:val="20"/>
              </w:rPr>
            </w:pPr>
          </w:p>
        </w:tc>
      </w:tr>
      <w:tr w:rsidR="00C0469C" w:rsidRPr="003A2598" w14:paraId="70172601"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2A7DB406"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337023B8" w14:textId="77777777" w:rsidR="00C0469C" w:rsidRPr="00167CAA" w:rsidRDefault="00C0469C" w:rsidP="00AA7EF2">
            <w:pPr>
              <w:jc w:val="center"/>
              <w:rPr>
                <w:rFonts w:ascii="Arial" w:hAnsi="Arial" w:cs="Arial"/>
                <w:sz w:val="20"/>
                <w:szCs w:val="20"/>
              </w:rPr>
            </w:pPr>
          </w:p>
        </w:tc>
      </w:tr>
      <w:tr w:rsidR="00C0469C" w:rsidRPr="003A2598" w14:paraId="1DFF3C2D"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319DE3D"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26F96F6" w14:textId="77777777" w:rsidR="00C0469C" w:rsidRPr="00167CAA" w:rsidRDefault="00C0469C" w:rsidP="00AA7EF2">
            <w:pPr>
              <w:jc w:val="center"/>
              <w:rPr>
                <w:rFonts w:ascii="Arial" w:hAnsi="Arial" w:cs="Arial"/>
                <w:sz w:val="20"/>
                <w:szCs w:val="20"/>
              </w:rPr>
            </w:pPr>
          </w:p>
        </w:tc>
      </w:tr>
      <w:tr w:rsidR="00C0469C" w:rsidRPr="003A2598" w14:paraId="5722D07E"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63B457E6"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89CEC52" w14:textId="77777777" w:rsidR="00C0469C" w:rsidRPr="00167CAA" w:rsidRDefault="00C0469C" w:rsidP="00AA7EF2">
            <w:pPr>
              <w:jc w:val="center"/>
              <w:rPr>
                <w:rFonts w:ascii="Arial" w:hAnsi="Arial" w:cs="Arial"/>
                <w:sz w:val="20"/>
                <w:szCs w:val="20"/>
              </w:rPr>
            </w:pPr>
          </w:p>
        </w:tc>
      </w:tr>
      <w:tr w:rsidR="00C0469C" w:rsidRPr="003A2598" w14:paraId="0C0D18DD"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6DA54F48"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79DF715E" w14:textId="77777777" w:rsidR="00C0469C" w:rsidRPr="00167CAA" w:rsidRDefault="00C0469C" w:rsidP="00AA7EF2">
            <w:pPr>
              <w:jc w:val="center"/>
              <w:rPr>
                <w:rFonts w:ascii="Arial" w:hAnsi="Arial" w:cs="Arial"/>
                <w:sz w:val="20"/>
                <w:szCs w:val="20"/>
              </w:rPr>
            </w:pPr>
          </w:p>
        </w:tc>
      </w:tr>
      <w:tr w:rsidR="00C0469C" w:rsidRPr="003A2598" w14:paraId="51C5CA03"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6D7F978C"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2E5B7B7" w14:textId="77777777" w:rsidR="00C0469C" w:rsidRPr="00167CAA" w:rsidRDefault="00C0469C" w:rsidP="00AA7EF2">
            <w:pPr>
              <w:jc w:val="center"/>
              <w:rPr>
                <w:rFonts w:ascii="Arial" w:hAnsi="Arial" w:cs="Arial"/>
                <w:sz w:val="20"/>
                <w:szCs w:val="20"/>
              </w:rPr>
            </w:pPr>
          </w:p>
        </w:tc>
      </w:tr>
      <w:tr w:rsidR="00C0469C" w:rsidRPr="003A2598" w14:paraId="1B3C69BA" w14:textId="77777777" w:rsidTr="00A80414">
        <w:trPr>
          <w:jc w:val="center"/>
        </w:trPr>
        <w:tc>
          <w:tcPr>
            <w:tcW w:w="2448" w:type="dxa"/>
            <w:tcBorders>
              <w:top w:val="single" w:sz="6" w:space="0" w:color="auto"/>
              <w:left w:val="double" w:sz="4" w:space="0" w:color="auto"/>
              <w:bottom w:val="double" w:sz="4" w:space="0" w:color="auto"/>
              <w:right w:val="single" w:sz="6" w:space="0" w:color="auto"/>
            </w:tcBorders>
          </w:tcPr>
          <w:p w14:paraId="2BE3A976"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double" w:sz="4" w:space="0" w:color="auto"/>
              <w:right w:val="double" w:sz="4" w:space="0" w:color="auto"/>
            </w:tcBorders>
          </w:tcPr>
          <w:p w14:paraId="57E8DB93" w14:textId="77777777" w:rsidR="00C0469C" w:rsidRPr="00167CAA" w:rsidRDefault="00C0469C" w:rsidP="00AA7EF2">
            <w:pPr>
              <w:jc w:val="center"/>
              <w:rPr>
                <w:rFonts w:ascii="Arial" w:hAnsi="Arial" w:cs="Arial"/>
                <w:sz w:val="20"/>
                <w:szCs w:val="20"/>
              </w:rPr>
            </w:pPr>
          </w:p>
        </w:tc>
      </w:tr>
    </w:tbl>
    <w:p w14:paraId="77B0B772" w14:textId="77777777" w:rsidR="00AF7A28" w:rsidRDefault="00AF7A28"/>
    <w:p w14:paraId="517A7711" w14:textId="77777777" w:rsidR="00AF7A28" w:rsidRDefault="00AF7A28">
      <w:pPr>
        <w:spacing w:before="0" w:after="200" w:line="276" w:lineRule="auto"/>
      </w:pPr>
      <w:r>
        <w:br w:type="page"/>
      </w:r>
    </w:p>
    <w:p w14:paraId="13D7F03E" w14:textId="4329F69B" w:rsidR="008E32BA" w:rsidRDefault="008E32BA" w:rsidP="008E32BA">
      <w:pPr>
        <w:spacing w:after="3"/>
        <w:ind w:left="-5" w:hanging="10"/>
      </w:pPr>
      <w:bookmarkStart w:id="0" w:name="OLE_LINK7"/>
      <w:r>
        <w:rPr>
          <w:rFonts w:ascii="Times New Roman" w:hAnsi="Times New Roman"/>
          <w:sz w:val="24"/>
        </w:rPr>
        <w:lastRenderedPageBreak/>
        <w:t>Bench Set Up</w:t>
      </w:r>
      <w:r w:rsidR="00F86927">
        <w:rPr>
          <w:rFonts w:ascii="Times New Roman" w:hAnsi="Times New Roman"/>
          <w:sz w:val="24"/>
        </w:rPr>
        <w:t xml:space="preserve"> 1</w:t>
      </w:r>
    </w:p>
    <w:bookmarkEnd w:id="0"/>
    <w:p w14:paraId="771EB078" w14:textId="6F64EF17" w:rsidR="008E32BA" w:rsidRDefault="008E32BA" w:rsidP="00AF7A28">
      <w:pPr>
        <w:rPr>
          <w:b/>
        </w:rPr>
      </w:pPr>
    </w:p>
    <w:p w14:paraId="0E353D2B" w14:textId="4E8F9175" w:rsidR="008E32BA" w:rsidRDefault="00F86927" w:rsidP="00A14A3F">
      <w:pPr>
        <w:jc w:val="center"/>
        <w:rPr>
          <w:b/>
        </w:rPr>
      </w:pPr>
      <w:r>
        <w:rPr>
          <w:b/>
          <w:noProof/>
        </w:rPr>
        <w:drawing>
          <wp:inline distT="0" distB="0" distL="0" distR="0" wp14:anchorId="74CC1B2E" wp14:editId="12310026">
            <wp:extent cx="6956260" cy="4638993"/>
            <wp:effectExtent l="0" t="3493" r="0" b="0"/>
            <wp:docPr id="3" name="Picture 3" descr="A circuit board with many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ircuit board with many circles and dot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rot="16200000">
                      <a:off x="0" y="0"/>
                      <a:ext cx="6964574" cy="4644537"/>
                    </a:xfrm>
                    <a:prstGeom prst="rect">
                      <a:avLst/>
                    </a:prstGeom>
                  </pic:spPr>
                </pic:pic>
              </a:graphicData>
            </a:graphic>
          </wp:inline>
        </w:drawing>
      </w:r>
    </w:p>
    <w:p w14:paraId="513CCE7C" w14:textId="3E62506A" w:rsidR="00F86927" w:rsidRDefault="00F86927" w:rsidP="00F86927">
      <w:pPr>
        <w:spacing w:after="3"/>
        <w:ind w:left="-5" w:hanging="10"/>
      </w:pPr>
      <w:r>
        <w:rPr>
          <w:rFonts w:ascii="Times New Roman" w:hAnsi="Times New Roman"/>
          <w:sz w:val="24"/>
        </w:rPr>
        <w:lastRenderedPageBreak/>
        <w:t>Bench Set Up 2</w:t>
      </w:r>
    </w:p>
    <w:p w14:paraId="22EF594D" w14:textId="77777777" w:rsidR="00F86927" w:rsidRDefault="00F86927">
      <w:pPr>
        <w:spacing w:before="0" w:after="200" w:line="276" w:lineRule="auto"/>
        <w:rPr>
          <w:b/>
        </w:rPr>
      </w:pPr>
    </w:p>
    <w:p w14:paraId="1A08A47F" w14:textId="32B34E2A" w:rsidR="00F86927" w:rsidRDefault="00B9119D">
      <w:pPr>
        <w:spacing w:before="0" w:after="200" w:line="276" w:lineRule="auto"/>
        <w:rPr>
          <w:b/>
        </w:rPr>
      </w:pPr>
      <w:r>
        <w:rPr>
          <w:b/>
          <w:noProof/>
        </w:rPr>
        <w:drawing>
          <wp:inline distT="0" distB="0" distL="0" distR="0" wp14:anchorId="23CA7FE5" wp14:editId="3FFFB4B9">
            <wp:extent cx="5943600" cy="4093210"/>
            <wp:effectExtent l="0" t="0" r="0" b="2540"/>
            <wp:docPr id="2" name="Picture 2" descr="A black and white diagram of a power suppl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diagram of a power supply&#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4093210"/>
                    </a:xfrm>
                    <a:prstGeom prst="rect">
                      <a:avLst/>
                    </a:prstGeom>
                  </pic:spPr>
                </pic:pic>
              </a:graphicData>
            </a:graphic>
          </wp:inline>
        </w:drawing>
      </w:r>
    </w:p>
    <w:p w14:paraId="5D1B5FBC" w14:textId="77777777" w:rsidR="00F86927" w:rsidRDefault="00F86927">
      <w:pPr>
        <w:spacing w:before="0" w:after="200" w:line="276" w:lineRule="auto"/>
        <w:rPr>
          <w:b/>
        </w:rPr>
      </w:pPr>
    </w:p>
    <w:p w14:paraId="2D355841" w14:textId="589B6916" w:rsidR="00B12BED" w:rsidRDefault="00B12BED">
      <w:pPr>
        <w:spacing w:before="0" w:after="200" w:line="276" w:lineRule="auto"/>
        <w:rPr>
          <w:b/>
        </w:rPr>
      </w:pPr>
      <w:r>
        <w:rPr>
          <w:b/>
        </w:rPr>
        <w:br w:type="page"/>
      </w:r>
    </w:p>
    <w:p w14:paraId="5719B42F" w14:textId="77777777" w:rsidR="00B12BED" w:rsidRDefault="00B12BED" w:rsidP="00AF7A28">
      <w:pPr>
        <w:rPr>
          <w:b/>
        </w:rPr>
      </w:pPr>
    </w:p>
    <w:p w14:paraId="55B18556" w14:textId="3B75DEF2" w:rsidR="006046A6" w:rsidRDefault="006046A6" w:rsidP="006046A6">
      <w:pPr>
        <w:pStyle w:val="BodyText2"/>
        <w:jc w:val="left"/>
        <w:rPr>
          <w:b/>
          <w:sz w:val="28"/>
          <w:szCs w:val="28"/>
        </w:rPr>
      </w:pPr>
      <w:r>
        <w:rPr>
          <w:b/>
          <w:sz w:val="28"/>
          <w:szCs w:val="28"/>
        </w:rPr>
        <w:t xml:space="preserve">Record measurements in the Test Data Table and verify that the recorded measurements are within the limits. </w:t>
      </w:r>
    </w:p>
    <w:p w14:paraId="33F6B990" w14:textId="1B39A660" w:rsidR="003C03B9" w:rsidRDefault="003C03B9" w:rsidP="006046A6">
      <w:pPr>
        <w:pStyle w:val="BodyText2"/>
        <w:jc w:val="left"/>
        <w:rPr>
          <w:b/>
          <w:sz w:val="28"/>
          <w:szCs w:val="28"/>
        </w:rPr>
      </w:pPr>
    </w:p>
    <w:p w14:paraId="4F9B3D07" w14:textId="77777777" w:rsidR="00562A98" w:rsidRDefault="00AB343C" w:rsidP="00AB343C">
      <w:pPr>
        <w:spacing w:after="3"/>
        <w:ind w:left="-5" w:hanging="10"/>
        <w:rPr>
          <w:rFonts w:ascii="Times New Roman" w:hAnsi="Times New Roman"/>
          <w:sz w:val="24"/>
        </w:rPr>
      </w:pPr>
      <w:r>
        <w:rPr>
          <w:rFonts w:ascii="Times New Roman" w:hAnsi="Times New Roman"/>
          <w:sz w:val="24"/>
        </w:rPr>
        <w:t xml:space="preserve">Make sure </w:t>
      </w:r>
      <w:r w:rsidR="00BC1FF3">
        <w:rPr>
          <w:rFonts w:ascii="Times New Roman" w:hAnsi="Times New Roman"/>
          <w:sz w:val="24"/>
        </w:rPr>
        <w:t>these jumpers are</w:t>
      </w:r>
      <w:r>
        <w:rPr>
          <w:rFonts w:ascii="Times New Roman" w:hAnsi="Times New Roman"/>
          <w:sz w:val="24"/>
        </w:rPr>
        <w:t xml:space="preserve"> installed and in </w:t>
      </w:r>
      <w:r w:rsidR="00562A98">
        <w:rPr>
          <w:rFonts w:ascii="Times New Roman" w:hAnsi="Times New Roman"/>
          <w:sz w:val="24"/>
        </w:rPr>
        <w:t>these</w:t>
      </w:r>
      <w:r>
        <w:rPr>
          <w:rFonts w:ascii="Times New Roman" w:hAnsi="Times New Roman"/>
          <w:sz w:val="24"/>
        </w:rPr>
        <w:t xml:space="preserve"> position</w:t>
      </w:r>
      <w:r w:rsidR="00562A98">
        <w:rPr>
          <w:rFonts w:ascii="Times New Roman" w:hAnsi="Times New Roman"/>
          <w:sz w:val="24"/>
        </w:rPr>
        <w:t>s</w:t>
      </w:r>
      <w:r>
        <w:rPr>
          <w:rFonts w:ascii="Times New Roman" w:hAnsi="Times New Roman"/>
          <w:sz w:val="24"/>
        </w:rPr>
        <w:t xml:space="preserve"> before and after testing</w:t>
      </w:r>
      <w:r w:rsidR="00562A98">
        <w:rPr>
          <w:rFonts w:ascii="Times New Roman" w:hAnsi="Times New Roman"/>
          <w:sz w:val="24"/>
        </w:rPr>
        <w:t>:</w:t>
      </w:r>
    </w:p>
    <w:p w14:paraId="795331B8" w14:textId="77777777" w:rsidR="00562A98" w:rsidRPr="009B2BEF" w:rsidRDefault="00562A98" w:rsidP="009B2BEF">
      <w:pPr>
        <w:pStyle w:val="ListParagraph"/>
        <w:numPr>
          <w:ilvl w:val="0"/>
          <w:numId w:val="8"/>
        </w:numPr>
        <w:spacing w:after="3"/>
        <w:rPr>
          <w:rFonts w:ascii="Times New Roman" w:hAnsi="Times New Roman"/>
          <w:sz w:val="24"/>
        </w:rPr>
      </w:pPr>
      <w:r w:rsidRPr="009B2BEF">
        <w:rPr>
          <w:rFonts w:ascii="Times New Roman" w:hAnsi="Times New Roman"/>
          <w:sz w:val="24"/>
        </w:rPr>
        <w:t>JP1</w:t>
      </w:r>
      <w:r w:rsidRPr="009B2BEF">
        <w:rPr>
          <w:rFonts w:ascii="Times New Roman" w:hAnsi="Times New Roman"/>
          <w:sz w:val="24"/>
        </w:rPr>
        <w:tab/>
        <w:t>ON</w:t>
      </w:r>
    </w:p>
    <w:p w14:paraId="7B3E1088" w14:textId="77777777" w:rsidR="008579E2" w:rsidRPr="009B2BEF" w:rsidRDefault="008579E2" w:rsidP="009B2BEF">
      <w:pPr>
        <w:pStyle w:val="ListParagraph"/>
        <w:numPr>
          <w:ilvl w:val="0"/>
          <w:numId w:val="8"/>
        </w:numPr>
        <w:spacing w:after="3"/>
        <w:rPr>
          <w:rFonts w:ascii="Times New Roman" w:hAnsi="Times New Roman"/>
          <w:sz w:val="24"/>
        </w:rPr>
      </w:pPr>
      <w:bookmarkStart w:id="1" w:name="OLE_LINK10"/>
      <w:r w:rsidRPr="009B2BEF">
        <w:rPr>
          <w:rFonts w:ascii="Times New Roman" w:hAnsi="Times New Roman"/>
          <w:sz w:val="24"/>
        </w:rPr>
        <w:t>JP2</w:t>
      </w:r>
      <w:r w:rsidRPr="009B2BEF">
        <w:rPr>
          <w:rFonts w:ascii="Times New Roman" w:hAnsi="Times New Roman"/>
          <w:sz w:val="24"/>
        </w:rPr>
        <w:tab/>
        <w:t>FLOAT</w:t>
      </w:r>
    </w:p>
    <w:p w14:paraId="0CF76271" w14:textId="77777777" w:rsidR="008579E2" w:rsidRPr="009B2BEF" w:rsidRDefault="008579E2" w:rsidP="009B2BEF">
      <w:pPr>
        <w:pStyle w:val="ListParagraph"/>
        <w:numPr>
          <w:ilvl w:val="0"/>
          <w:numId w:val="8"/>
        </w:numPr>
        <w:spacing w:after="3"/>
        <w:rPr>
          <w:rFonts w:ascii="Times New Roman" w:hAnsi="Times New Roman"/>
          <w:sz w:val="24"/>
        </w:rPr>
      </w:pPr>
      <w:r w:rsidRPr="009B2BEF">
        <w:rPr>
          <w:rFonts w:ascii="Times New Roman" w:hAnsi="Times New Roman"/>
          <w:sz w:val="24"/>
        </w:rPr>
        <w:t>JP3</w:t>
      </w:r>
      <w:r w:rsidRPr="009B2BEF">
        <w:rPr>
          <w:rFonts w:ascii="Times New Roman" w:hAnsi="Times New Roman"/>
          <w:sz w:val="24"/>
        </w:rPr>
        <w:tab/>
        <w:t>FLOAT</w:t>
      </w:r>
    </w:p>
    <w:p w14:paraId="22BE1BB9" w14:textId="77777777" w:rsidR="008579E2" w:rsidRPr="009B2BEF" w:rsidRDefault="008579E2" w:rsidP="009B2BEF">
      <w:pPr>
        <w:pStyle w:val="ListParagraph"/>
        <w:numPr>
          <w:ilvl w:val="0"/>
          <w:numId w:val="8"/>
        </w:numPr>
        <w:spacing w:after="3"/>
        <w:rPr>
          <w:rFonts w:ascii="Times New Roman" w:hAnsi="Times New Roman"/>
          <w:sz w:val="24"/>
        </w:rPr>
      </w:pPr>
      <w:r w:rsidRPr="009B2BEF">
        <w:rPr>
          <w:rFonts w:ascii="Times New Roman" w:hAnsi="Times New Roman"/>
          <w:sz w:val="24"/>
        </w:rPr>
        <w:t>JP4</w:t>
      </w:r>
      <w:r w:rsidRPr="009B2BEF">
        <w:rPr>
          <w:rFonts w:ascii="Times New Roman" w:hAnsi="Times New Roman"/>
          <w:sz w:val="24"/>
        </w:rPr>
        <w:tab/>
        <w:t>HIGH</w:t>
      </w:r>
    </w:p>
    <w:bookmarkEnd w:id="1"/>
    <w:p w14:paraId="79EA98C2" w14:textId="19170595" w:rsidR="009B2BEF" w:rsidRPr="009B2BEF" w:rsidRDefault="009B2BEF" w:rsidP="009B2BEF">
      <w:pPr>
        <w:pStyle w:val="ListParagraph"/>
        <w:numPr>
          <w:ilvl w:val="0"/>
          <w:numId w:val="8"/>
        </w:numPr>
        <w:spacing w:after="3"/>
        <w:rPr>
          <w:rFonts w:ascii="Times New Roman" w:hAnsi="Times New Roman"/>
          <w:sz w:val="24"/>
        </w:rPr>
      </w:pPr>
      <w:r w:rsidRPr="009B2BEF">
        <w:rPr>
          <w:rFonts w:ascii="Times New Roman" w:hAnsi="Times New Roman"/>
          <w:sz w:val="24"/>
        </w:rPr>
        <w:t>JP5</w:t>
      </w:r>
      <w:r w:rsidRPr="009B2BEF">
        <w:rPr>
          <w:rFonts w:ascii="Times New Roman" w:hAnsi="Times New Roman"/>
          <w:sz w:val="24"/>
        </w:rPr>
        <w:tab/>
      </w:r>
      <w:r w:rsidR="00947F7B">
        <w:rPr>
          <w:rFonts w:ascii="Times New Roman" w:hAnsi="Times New Roman"/>
          <w:sz w:val="24"/>
        </w:rPr>
        <w:t>5.5</w:t>
      </w:r>
      <w:r w:rsidRPr="009B2BEF">
        <w:rPr>
          <w:rFonts w:ascii="Times New Roman" w:hAnsi="Times New Roman"/>
          <w:sz w:val="24"/>
        </w:rPr>
        <w:t>A</w:t>
      </w:r>
    </w:p>
    <w:p w14:paraId="2981B25F" w14:textId="77777777" w:rsidR="009B2BEF" w:rsidRPr="009B2BEF" w:rsidRDefault="009B2BEF" w:rsidP="009B2BEF">
      <w:pPr>
        <w:pStyle w:val="ListParagraph"/>
        <w:numPr>
          <w:ilvl w:val="0"/>
          <w:numId w:val="8"/>
        </w:numPr>
        <w:spacing w:after="3"/>
        <w:rPr>
          <w:rFonts w:ascii="Times New Roman" w:hAnsi="Times New Roman"/>
          <w:sz w:val="24"/>
        </w:rPr>
      </w:pPr>
      <w:r w:rsidRPr="009B2BEF">
        <w:rPr>
          <w:rFonts w:ascii="Times New Roman" w:hAnsi="Times New Roman"/>
          <w:sz w:val="24"/>
        </w:rPr>
        <w:t>JP6</w:t>
      </w:r>
      <w:r w:rsidRPr="009B2BEF">
        <w:rPr>
          <w:rFonts w:ascii="Times New Roman" w:hAnsi="Times New Roman"/>
          <w:sz w:val="24"/>
        </w:rPr>
        <w:tab/>
        <w:t>OPEN</w:t>
      </w:r>
    </w:p>
    <w:p w14:paraId="0DB07B48" w14:textId="486B5F67" w:rsidR="003C03B9" w:rsidRPr="00C32D10" w:rsidRDefault="003C03B9" w:rsidP="006046A6">
      <w:pPr>
        <w:pStyle w:val="BodyText2"/>
        <w:jc w:val="left"/>
      </w:pPr>
    </w:p>
    <w:p w14:paraId="0F707075" w14:textId="087D3D28" w:rsidR="007B10AC" w:rsidRPr="00C32D10" w:rsidRDefault="001E22B9" w:rsidP="00954C33">
      <w:pPr>
        <w:pStyle w:val="BodyText2"/>
        <w:jc w:val="left"/>
      </w:pPr>
      <w:r w:rsidRPr="00C32D10">
        <w:t>NOTE</w:t>
      </w:r>
      <w:r w:rsidR="00954C33" w:rsidRPr="00C32D10">
        <w:t>S</w:t>
      </w:r>
      <w:r w:rsidR="007B10AC" w:rsidRPr="00C32D10">
        <w:t>:</w:t>
      </w:r>
    </w:p>
    <w:p w14:paraId="54C10C77" w14:textId="7E8FB4B1" w:rsidR="001E22B9" w:rsidRPr="00C32D10" w:rsidRDefault="001E22B9" w:rsidP="00C32D10">
      <w:pPr>
        <w:pStyle w:val="BodyText2"/>
        <w:numPr>
          <w:ilvl w:val="0"/>
          <w:numId w:val="14"/>
        </w:numPr>
        <w:jc w:val="left"/>
      </w:pPr>
      <w:r w:rsidRPr="00C32D10">
        <w:t xml:space="preserve">A </w:t>
      </w:r>
      <w:r w:rsidR="004E7C1C">
        <w:t>VIN</w:t>
      </w:r>
      <w:r w:rsidRPr="00C32D10">
        <w:t xml:space="preserve"> or </w:t>
      </w:r>
      <w:r w:rsidR="004E7C1C">
        <w:t>V</w:t>
      </w:r>
      <w:r w:rsidRPr="00C32D10">
        <w:t>BIAS voltage that is too close to the programmed output voltage (too low) may cause dropout operation and a loss of output voltage regulation.  An input voltage that is too high above the output may increase power dissipation to an unacceptable level.</w:t>
      </w:r>
    </w:p>
    <w:p w14:paraId="51CA9726" w14:textId="11230702" w:rsidR="007B10AC" w:rsidRPr="00C32D10" w:rsidRDefault="00145D48" w:rsidP="00C32D10">
      <w:pPr>
        <w:pStyle w:val="BodyText2"/>
        <w:numPr>
          <w:ilvl w:val="0"/>
          <w:numId w:val="14"/>
        </w:numPr>
        <w:jc w:val="left"/>
      </w:pPr>
      <w:r w:rsidRPr="00C32D10">
        <w:t>Ramp the input supplies up and down by hand to avoid overshoot s</w:t>
      </w:r>
      <w:r w:rsidR="00B42692" w:rsidRPr="00C32D10">
        <w:t xml:space="preserve">ince the </w:t>
      </w:r>
      <w:r w:rsidR="005A2707">
        <w:t>LT3078</w:t>
      </w:r>
      <w:r w:rsidR="00B42692" w:rsidRPr="00C32D10">
        <w:t xml:space="preserve"> IC has relatively low abs. max. </w:t>
      </w:r>
      <w:r w:rsidRPr="00C32D10">
        <w:t xml:space="preserve">ratings for </w:t>
      </w:r>
      <w:r w:rsidR="005B4A07">
        <w:t>V</w:t>
      </w:r>
      <w:r w:rsidRPr="00C32D10">
        <w:t>IN and VBIAS</w:t>
      </w:r>
      <w:r w:rsidR="008D1796" w:rsidRPr="00C32D10">
        <w:t>.</w:t>
      </w:r>
    </w:p>
    <w:p w14:paraId="5A37E116" w14:textId="41AEDF30" w:rsidR="003C03B9" w:rsidRPr="00C32D10" w:rsidRDefault="003C03B9" w:rsidP="006046A6">
      <w:pPr>
        <w:pStyle w:val="BodyText2"/>
        <w:jc w:val="left"/>
      </w:pPr>
    </w:p>
    <w:p w14:paraId="5A5F6687" w14:textId="1D11292A" w:rsidR="000F0475" w:rsidRDefault="00523F77" w:rsidP="00523F77">
      <w:pPr>
        <w:pStyle w:val="BodyText2"/>
        <w:numPr>
          <w:ilvl w:val="0"/>
          <w:numId w:val="6"/>
        </w:numPr>
        <w:jc w:val="left"/>
      </w:pPr>
      <w:bookmarkStart w:id="2" w:name="OLE_LINK19"/>
      <w:bookmarkStart w:id="3" w:name="OLE_LINK6"/>
      <w:r>
        <w:t xml:space="preserve">With </w:t>
      </w:r>
      <w:r w:rsidR="00084C46">
        <w:t xml:space="preserve">both </w:t>
      </w:r>
      <w:r>
        <w:t xml:space="preserve">the VIN </w:t>
      </w:r>
      <w:r w:rsidR="00084C46">
        <w:t xml:space="preserve">and VBIAS supplies </w:t>
      </w:r>
      <w:r>
        <w:t xml:space="preserve">turned to 0V </w:t>
      </w:r>
      <w:r w:rsidR="00084C46">
        <w:t>and turned off</w:t>
      </w:r>
      <w:bookmarkEnd w:id="2"/>
      <w:r w:rsidR="00084C46">
        <w:t xml:space="preserve">, </w:t>
      </w:r>
      <w:r>
        <w:t xml:space="preserve">connect the circuit as shown in </w:t>
      </w:r>
      <w:bookmarkStart w:id="4" w:name="OLE_LINK9"/>
      <w:r w:rsidR="00366441">
        <w:t xml:space="preserve">the </w:t>
      </w:r>
      <w:r w:rsidR="000E1FB5">
        <w:t xml:space="preserve">Bench Set Up </w:t>
      </w:r>
      <w:r w:rsidR="001721E7">
        <w:t xml:space="preserve">1 </w:t>
      </w:r>
      <w:r w:rsidR="000E1FB5">
        <w:t>drawing</w:t>
      </w:r>
      <w:bookmarkEnd w:id="4"/>
      <w:r>
        <w:t xml:space="preserve">.  </w:t>
      </w:r>
      <w:r w:rsidR="00AD6AF8">
        <w:t>Do not c</w:t>
      </w:r>
      <w:r>
        <w:t xml:space="preserve">onnect the load </w:t>
      </w:r>
      <w:r w:rsidR="00FD4459">
        <w:t xml:space="preserve">yet.  </w:t>
      </w:r>
      <w:bookmarkStart w:id="5" w:name="OLE_LINK11"/>
      <w:bookmarkEnd w:id="3"/>
      <w:r>
        <w:t xml:space="preserve">Make sure the </w:t>
      </w:r>
      <w:r w:rsidR="00431E88">
        <w:t>POWER</w:t>
      </w:r>
      <w:r>
        <w:t xml:space="preserve"> jumper </w:t>
      </w:r>
      <w:r w:rsidR="00431E88">
        <w:t>JP1</w:t>
      </w:r>
      <w:r w:rsidR="009055D5">
        <w:t xml:space="preserve"> </w:t>
      </w:r>
      <w:r>
        <w:t>is in the ON position</w:t>
      </w:r>
      <w:r w:rsidR="00565454">
        <w:t>,</w:t>
      </w:r>
      <w:bookmarkEnd w:id="5"/>
      <w:r w:rsidR="00E27F2A">
        <w:t xml:space="preserve"> the </w:t>
      </w:r>
      <w:bookmarkStart w:id="6" w:name="OLE_LINK18"/>
      <w:r w:rsidR="00E27F2A">
        <w:t>CURRENT LIMIT jumper JP</w:t>
      </w:r>
      <w:r w:rsidR="00565454">
        <w:t xml:space="preserve">5 is in the </w:t>
      </w:r>
      <w:r w:rsidR="001721E7">
        <w:t>5.5</w:t>
      </w:r>
      <w:r w:rsidR="00565454">
        <w:t xml:space="preserve">A position </w:t>
      </w:r>
      <w:bookmarkEnd w:id="6"/>
      <w:r>
        <w:t xml:space="preserve">and </w:t>
      </w:r>
      <w:bookmarkStart w:id="7" w:name="OLE_LINK14"/>
      <w:r>
        <w:t xml:space="preserve">the </w:t>
      </w:r>
      <w:r w:rsidR="00565454">
        <w:t xml:space="preserve">MARG </w:t>
      </w:r>
      <w:r w:rsidR="000D5F2C">
        <w:t xml:space="preserve">jumper JP6 is in the OPEN position.  </w:t>
      </w:r>
      <w:bookmarkStart w:id="8" w:name="OLE_LINK16"/>
      <w:bookmarkEnd w:id="7"/>
      <w:r w:rsidR="00F71985">
        <w:t xml:space="preserve">Make sure the </w:t>
      </w:r>
      <w:r>
        <w:t>VO2</w:t>
      </w:r>
      <w:r w:rsidR="009055D5">
        <w:t xml:space="preserve"> JP2</w:t>
      </w:r>
      <w:r>
        <w:t xml:space="preserve">, VO1 </w:t>
      </w:r>
      <w:r w:rsidR="000F0475">
        <w:t>JP3</w:t>
      </w:r>
      <w:r>
        <w:t xml:space="preserve">and VO0 </w:t>
      </w:r>
      <w:r w:rsidR="000F0475">
        <w:t xml:space="preserve">JP4 </w:t>
      </w:r>
      <w:r>
        <w:t xml:space="preserve">jumpers are </w:t>
      </w:r>
      <w:r w:rsidR="000F0475">
        <w:t>in the following positions</w:t>
      </w:r>
      <w:r w:rsidR="00F71985">
        <w:t xml:space="preserve"> to program 1.2VOUT</w:t>
      </w:r>
      <w:r w:rsidR="000F0475">
        <w:t>:</w:t>
      </w:r>
    </w:p>
    <w:p w14:paraId="61175374" w14:textId="77777777" w:rsidR="000F0475" w:rsidRDefault="000F0475" w:rsidP="00F71985">
      <w:pPr>
        <w:pStyle w:val="BodyText2"/>
        <w:jc w:val="left"/>
      </w:pPr>
    </w:p>
    <w:p w14:paraId="20898A87" w14:textId="77777777" w:rsidR="00F71985" w:rsidRDefault="00F71985" w:rsidP="00F71985">
      <w:pPr>
        <w:pStyle w:val="ListParagraph"/>
        <w:numPr>
          <w:ilvl w:val="0"/>
          <w:numId w:val="11"/>
        </w:numPr>
        <w:spacing w:after="3"/>
        <w:rPr>
          <w:rFonts w:ascii="Times New Roman" w:hAnsi="Times New Roman"/>
          <w:sz w:val="24"/>
        </w:rPr>
      </w:pPr>
      <w:r>
        <w:rPr>
          <w:rFonts w:ascii="Times New Roman" w:hAnsi="Times New Roman"/>
          <w:sz w:val="24"/>
        </w:rPr>
        <w:t>JP2</w:t>
      </w:r>
      <w:r>
        <w:rPr>
          <w:rFonts w:ascii="Times New Roman" w:hAnsi="Times New Roman"/>
          <w:sz w:val="24"/>
        </w:rPr>
        <w:tab/>
        <w:t>FLOAT</w:t>
      </w:r>
    </w:p>
    <w:p w14:paraId="579422A6" w14:textId="77777777" w:rsidR="00F71985" w:rsidRDefault="00F71985" w:rsidP="00F71985">
      <w:pPr>
        <w:pStyle w:val="ListParagraph"/>
        <w:numPr>
          <w:ilvl w:val="0"/>
          <w:numId w:val="11"/>
        </w:numPr>
        <w:spacing w:after="3"/>
        <w:rPr>
          <w:rFonts w:ascii="Times New Roman" w:hAnsi="Times New Roman"/>
          <w:sz w:val="24"/>
        </w:rPr>
      </w:pPr>
      <w:r>
        <w:rPr>
          <w:rFonts w:ascii="Times New Roman" w:hAnsi="Times New Roman"/>
          <w:sz w:val="24"/>
        </w:rPr>
        <w:t>JP3</w:t>
      </w:r>
      <w:r>
        <w:rPr>
          <w:rFonts w:ascii="Times New Roman" w:hAnsi="Times New Roman"/>
          <w:sz w:val="24"/>
        </w:rPr>
        <w:tab/>
        <w:t>FLOAT</w:t>
      </w:r>
    </w:p>
    <w:p w14:paraId="690230B0" w14:textId="77777777" w:rsidR="00F71985" w:rsidRDefault="00F71985" w:rsidP="00F71985">
      <w:pPr>
        <w:pStyle w:val="ListParagraph"/>
        <w:numPr>
          <w:ilvl w:val="0"/>
          <w:numId w:val="11"/>
        </w:numPr>
        <w:spacing w:after="3"/>
        <w:rPr>
          <w:rFonts w:ascii="Times New Roman" w:hAnsi="Times New Roman"/>
          <w:sz w:val="24"/>
        </w:rPr>
      </w:pPr>
      <w:r>
        <w:rPr>
          <w:rFonts w:ascii="Times New Roman" w:hAnsi="Times New Roman"/>
          <w:sz w:val="24"/>
        </w:rPr>
        <w:t>JP4</w:t>
      </w:r>
      <w:r>
        <w:rPr>
          <w:rFonts w:ascii="Times New Roman" w:hAnsi="Times New Roman"/>
          <w:sz w:val="24"/>
        </w:rPr>
        <w:tab/>
        <w:t>HIGH</w:t>
      </w:r>
    </w:p>
    <w:p w14:paraId="57890F2D" w14:textId="77777777" w:rsidR="000F0475" w:rsidRDefault="000F0475" w:rsidP="00F71985">
      <w:pPr>
        <w:pStyle w:val="BodyText2"/>
        <w:jc w:val="left"/>
      </w:pPr>
    </w:p>
    <w:bookmarkEnd w:id="8"/>
    <w:p w14:paraId="02D21CD0" w14:textId="487BAACD" w:rsidR="00523F77" w:rsidRDefault="00523F77" w:rsidP="00283D24">
      <w:pPr>
        <w:pStyle w:val="BodyText2"/>
        <w:numPr>
          <w:ilvl w:val="0"/>
          <w:numId w:val="6"/>
        </w:numPr>
        <w:jc w:val="left"/>
      </w:pPr>
      <w:r>
        <w:t xml:space="preserve">Turn </w:t>
      </w:r>
      <w:r w:rsidR="00141F3F">
        <w:t xml:space="preserve">both input supplies on.  Turn </w:t>
      </w:r>
      <w:r w:rsidR="000B0223">
        <w:t xml:space="preserve">up </w:t>
      </w:r>
      <w:r w:rsidR="00141F3F">
        <w:t xml:space="preserve">the </w:t>
      </w:r>
      <w:r>
        <w:t>VBIAS supply</w:t>
      </w:r>
      <w:r w:rsidR="000B0223">
        <w:t xml:space="preserve"> to 5V by hand.  </w:t>
      </w:r>
      <w:bookmarkStart w:id="9" w:name="OLE_LINK17"/>
      <w:r w:rsidR="000B0223">
        <w:t xml:space="preserve">Turn up the VIN supply by hand to </w:t>
      </w:r>
      <w:r w:rsidR="00FD4459">
        <w:t xml:space="preserve">around </w:t>
      </w:r>
      <w:r w:rsidR="00543B57">
        <w:t>1.</w:t>
      </w:r>
      <w:r w:rsidR="001721E7">
        <w:t>5</w:t>
      </w:r>
      <w:r w:rsidR="00543B57">
        <w:t xml:space="preserve">V.  </w:t>
      </w:r>
      <w:r w:rsidR="007040A3">
        <w:t xml:space="preserve">Connect the </w:t>
      </w:r>
      <w:r w:rsidR="0093536D">
        <w:t>0.</w:t>
      </w:r>
      <w:r w:rsidR="001721E7">
        <w:t>24</w:t>
      </w:r>
      <w:r w:rsidR="007040A3">
        <w:t xml:space="preserve"> Ohm load.  </w:t>
      </w:r>
      <w:r w:rsidR="005657F9">
        <w:t xml:space="preserve">Readjust VIN to </w:t>
      </w:r>
      <w:r w:rsidR="007C7592">
        <w:t>1.5V</w:t>
      </w:r>
      <w:r w:rsidR="0093536D">
        <w:t xml:space="preserve">.  </w:t>
      </w:r>
      <w:bookmarkStart w:id="10" w:name="OLE_LINK13"/>
      <w:r w:rsidR="0093536D">
        <w:t xml:space="preserve">Measure </w:t>
      </w:r>
      <w:r w:rsidR="00D73209">
        <w:t>I</w:t>
      </w:r>
      <w:r w:rsidR="006E0F7C">
        <w:t>OUT</w:t>
      </w:r>
      <w:r w:rsidR="00D73209">
        <w:t xml:space="preserve">, </w:t>
      </w:r>
      <w:r w:rsidR="00396A64">
        <w:t>I</w:t>
      </w:r>
      <w:r w:rsidR="00DD0E78">
        <w:t>BIAS</w:t>
      </w:r>
      <w:r w:rsidR="00396A64">
        <w:t xml:space="preserve"> and </w:t>
      </w:r>
      <w:r w:rsidR="003D15CE">
        <w:t>VOUT</w:t>
      </w:r>
      <w:r w:rsidR="0093536D">
        <w:t>.</w:t>
      </w:r>
      <w:r w:rsidR="001C031D">
        <w:t xml:space="preserve"> </w:t>
      </w:r>
      <w:bookmarkEnd w:id="10"/>
      <w:r w:rsidR="001C031D">
        <w:t xml:space="preserve"> </w:t>
      </w:r>
      <w:r w:rsidR="00DD0E78">
        <w:t>IOUT is just V</w:t>
      </w:r>
      <w:r w:rsidR="00D16A8A">
        <w:t>RLOAD</w:t>
      </w:r>
      <w:r w:rsidR="00DD0E78">
        <w:t>/0.</w:t>
      </w:r>
      <w:r w:rsidR="001721E7">
        <w:t>24</w:t>
      </w:r>
      <w:r w:rsidR="00DD0E78">
        <w:t xml:space="preserve"> OHM.  </w:t>
      </w:r>
      <w:r>
        <w:t xml:space="preserve">Record the IMON voltage.  </w:t>
      </w:r>
      <w:bookmarkEnd w:id="9"/>
      <w:r w:rsidR="00E64EC0">
        <w:t>V</w:t>
      </w:r>
      <w:r>
        <w:t>erify that the TEMP voltage increases as the IC heats up</w:t>
      </w:r>
      <w:r w:rsidR="00D7276C">
        <w:t>.</w:t>
      </w:r>
    </w:p>
    <w:p w14:paraId="51A7F9CE" w14:textId="132AE73C" w:rsidR="00523F77" w:rsidRDefault="003E438E" w:rsidP="00523F77">
      <w:pPr>
        <w:pStyle w:val="BodyText2"/>
        <w:numPr>
          <w:ilvl w:val="0"/>
          <w:numId w:val="6"/>
        </w:numPr>
        <w:jc w:val="left"/>
      </w:pPr>
      <w:bookmarkStart w:id="11" w:name="OLE_LINK12"/>
      <w:r>
        <w:t>Move the POWER jumper JP1 to the OFF position</w:t>
      </w:r>
      <w:bookmarkEnd w:id="11"/>
      <w:r w:rsidR="00283D24">
        <w:t xml:space="preserve">.  </w:t>
      </w:r>
      <w:r w:rsidR="00523F77">
        <w:t>Measure the output voltage.</w:t>
      </w:r>
    </w:p>
    <w:p w14:paraId="34272E0E" w14:textId="798D7188" w:rsidR="00523F77" w:rsidRDefault="00D705CE" w:rsidP="006319D9">
      <w:pPr>
        <w:pStyle w:val="BodyText2"/>
        <w:numPr>
          <w:ilvl w:val="0"/>
          <w:numId w:val="6"/>
        </w:numPr>
        <w:jc w:val="left"/>
      </w:pPr>
      <w:r>
        <w:t xml:space="preserve">Move the POWER jumper JP1 to the ON position </w:t>
      </w:r>
      <w:r w:rsidR="00523F77">
        <w:t xml:space="preserve">while observing </w:t>
      </w:r>
      <w:r w:rsidR="00131823">
        <w:t xml:space="preserve">the </w:t>
      </w:r>
      <w:r w:rsidR="00D82055">
        <w:t xml:space="preserve">VBIAS and PG </w:t>
      </w:r>
      <w:r w:rsidR="00131823">
        <w:t xml:space="preserve">voltages </w:t>
      </w:r>
      <w:r w:rsidR="00523F77">
        <w:t>with respect to VO-</w:t>
      </w:r>
      <w:r w:rsidR="00D82055">
        <w:t xml:space="preserve"> </w:t>
      </w:r>
      <w:r w:rsidR="00523F77">
        <w:t xml:space="preserve">with an oscilloscope.  </w:t>
      </w:r>
      <w:r w:rsidR="00DD0E78">
        <w:t xml:space="preserve">Use the VOUT NOISE MONITOR BNC connector as the input to the oscilloscope to monitor VOUT.  </w:t>
      </w:r>
      <w:r w:rsidR="00523F77">
        <w:t xml:space="preserve">Measure the </w:t>
      </w:r>
      <w:r w:rsidR="00763F55">
        <w:t>output</w:t>
      </w:r>
      <w:r w:rsidR="00DD0E78">
        <w:t xml:space="preserve"> voltage</w:t>
      </w:r>
      <w:r w:rsidR="00763F55">
        <w:t xml:space="preserve"> rise time</w:t>
      </w:r>
      <w:r w:rsidR="00DF6863">
        <w:t xml:space="preserve">, </w:t>
      </w:r>
      <w:r w:rsidR="00523F77">
        <w:t xml:space="preserve">make sure the VOUT voltage </w:t>
      </w:r>
      <w:r w:rsidR="003D4211">
        <w:t>is stable, m</w:t>
      </w:r>
      <w:r w:rsidR="00523F77">
        <w:t xml:space="preserve">ake sure VBIAS stays constant and </w:t>
      </w:r>
      <w:r w:rsidR="003D4211">
        <w:t xml:space="preserve">make sure </w:t>
      </w:r>
      <w:r w:rsidR="00523F77">
        <w:t xml:space="preserve">PWRGD transitions properly as shown in the Figure </w:t>
      </w:r>
      <w:r w:rsidR="003D4211">
        <w:t>1</w:t>
      </w:r>
      <w:r w:rsidR="00523F77">
        <w:t xml:space="preserve"> scope capture.</w:t>
      </w:r>
      <w:r w:rsidR="007149D6">
        <w:t xml:space="preserve">  Then </w:t>
      </w:r>
      <w:r w:rsidR="00DD0E78">
        <w:t>m</w:t>
      </w:r>
      <w:r w:rsidR="007149D6">
        <w:t>easure the VOUT ripple voltage as shown in Figure 2.</w:t>
      </w:r>
    </w:p>
    <w:p w14:paraId="31B828A6" w14:textId="7BA581CF" w:rsidR="00766A50" w:rsidRDefault="00717888" w:rsidP="00766A50">
      <w:pPr>
        <w:pStyle w:val="BodyText2"/>
        <w:numPr>
          <w:ilvl w:val="0"/>
          <w:numId w:val="6"/>
        </w:numPr>
        <w:jc w:val="left"/>
      </w:pPr>
      <w:r>
        <w:lastRenderedPageBreak/>
        <w:t xml:space="preserve">Turn down the VIN supply to 0V by hand.  </w:t>
      </w:r>
      <w:r w:rsidR="003600F1">
        <w:t xml:space="preserve">Remove the </w:t>
      </w:r>
      <w:r w:rsidR="001721E7">
        <w:t>0.24</w:t>
      </w:r>
      <w:r w:rsidR="003600F1">
        <w:t xml:space="preserve"> Ohm resistor load.  </w:t>
      </w:r>
      <w:bookmarkStart w:id="12" w:name="OLE_LINK20"/>
      <w:bookmarkStart w:id="13" w:name="OLE_LINK1"/>
      <w:r w:rsidR="00BF6D5E">
        <w:t xml:space="preserve">Move the CURRENT LIMIT jumper JP5 to the </w:t>
      </w:r>
      <w:r w:rsidR="001721E7">
        <w:t>2.5</w:t>
      </w:r>
      <w:r w:rsidR="00BF6D5E">
        <w:t>A position.</w:t>
      </w:r>
      <w:bookmarkEnd w:id="12"/>
      <w:r w:rsidR="00BF6D5E">
        <w:t xml:space="preserve"> </w:t>
      </w:r>
      <w:bookmarkEnd w:id="13"/>
      <w:r w:rsidR="00BF6D5E">
        <w:t xml:space="preserve"> Move the </w:t>
      </w:r>
      <w:r w:rsidR="00766A50">
        <w:t xml:space="preserve">VO2 JP2, VO1 JP3and VO0 JP4 jumpers </w:t>
      </w:r>
      <w:r w:rsidR="00955D1F">
        <w:t>to</w:t>
      </w:r>
      <w:r w:rsidR="00766A50">
        <w:t xml:space="preserve"> the following positions to program </w:t>
      </w:r>
      <w:r w:rsidR="0049448D">
        <w:t xml:space="preserve">VOUT to </w:t>
      </w:r>
      <w:r w:rsidR="00766A50">
        <w:t>0.</w:t>
      </w:r>
      <w:r w:rsidR="001D5B63">
        <w:t>5</w:t>
      </w:r>
      <w:r w:rsidR="00766A50">
        <w:t>V:</w:t>
      </w:r>
    </w:p>
    <w:p w14:paraId="00FC2B38" w14:textId="77777777" w:rsidR="00766A50" w:rsidRDefault="00766A50" w:rsidP="00766A50">
      <w:pPr>
        <w:pStyle w:val="BodyText2"/>
        <w:jc w:val="left"/>
      </w:pPr>
    </w:p>
    <w:p w14:paraId="6512BEAF" w14:textId="2CDBAB85" w:rsidR="00766A50" w:rsidRDefault="00766A50" w:rsidP="00766A50">
      <w:pPr>
        <w:pStyle w:val="ListParagraph"/>
        <w:numPr>
          <w:ilvl w:val="0"/>
          <w:numId w:val="12"/>
        </w:numPr>
        <w:spacing w:after="3"/>
        <w:rPr>
          <w:rFonts w:ascii="Times New Roman" w:hAnsi="Times New Roman"/>
          <w:sz w:val="24"/>
        </w:rPr>
      </w:pPr>
      <w:r>
        <w:rPr>
          <w:rFonts w:ascii="Times New Roman" w:hAnsi="Times New Roman"/>
          <w:sz w:val="24"/>
        </w:rPr>
        <w:t>JP2</w:t>
      </w:r>
      <w:r>
        <w:rPr>
          <w:rFonts w:ascii="Times New Roman" w:hAnsi="Times New Roman"/>
          <w:sz w:val="24"/>
        </w:rPr>
        <w:tab/>
      </w:r>
      <w:r>
        <w:rPr>
          <w:rFonts w:ascii="Times New Roman" w:hAnsi="Times New Roman"/>
          <w:sz w:val="24"/>
        </w:rPr>
        <w:tab/>
      </w:r>
      <w:r w:rsidR="002929BA">
        <w:rPr>
          <w:rFonts w:ascii="Times New Roman" w:hAnsi="Times New Roman"/>
          <w:sz w:val="24"/>
        </w:rPr>
        <w:t>LOW</w:t>
      </w:r>
    </w:p>
    <w:p w14:paraId="1B2A3A63" w14:textId="0F646C40" w:rsidR="00766A50" w:rsidRDefault="00766A50" w:rsidP="00766A50">
      <w:pPr>
        <w:pStyle w:val="ListParagraph"/>
        <w:numPr>
          <w:ilvl w:val="0"/>
          <w:numId w:val="12"/>
        </w:numPr>
        <w:spacing w:after="3"/>
        <w:rPr>
          <w:rFonts w:ascii="Times New Roman" w:hAnsi="Times New Roman"/>
          <w:sz w:val="24"/>
        </w:rPr>
      </w:pPr>
      <w:r>
        <w:rPr>
          <w:rFonts w:ascii="Times New Roman" w:hAnsi="Times New Roman"/>
          <w:sz w:val="24"/>
        </w:rPr>
        <w:t>JP3</w:t>
      </w:r>
      <w:r>
        <w:rPr>
          <w:rFonts w:ascii="Times New Roman" w:hAnsi="Times New Roman"/>
          <w:sz w:val="24"/>
        </w:rPr>
        <w:tab/>
      </w:r>
      <w:r>
        <w:rPr>
          <w:rFonts w:ascii="Times New Roman" w:hAnsi="Times New Roman"/>
          <w:sz w:val="24"/>
        </w:rPr>
        <w:tab/>
      </w:r>
      <w:r w:rsidR="002929BA">
        <w:rPr>
          <w:rFonts w:ascii="Times New Roman" w:hAnsi="Times New Roman"/>
          <w:sz w:val="24"/>
        </w:rPr>
        <w:t>LOW</w:t>
      </w:r>
    </w:p>
    <w:p w14:paraId="3E0E9BBE" w14:textId="78A5FBCF" w:rsidR="00766A50" w:rsidRDefault="00766A50" w:rsidP="00766A50">
      <w:pPr>
        <w:pStyle w:val="ListParagraph"/>
        <w:numPr>
          <w:ilvl w:val="0"/>
          <w:numId w:val="12"/>
        </w:numPr>
        <w:spacing w:after="3"/>
        <w:rPr>
          <w:rFonts w:ascii="Times New Roman" w:hAnsi="Times New Roman"/>
          <w:sz w:val="24"/>
        </w:rPr>
      </w:pPr>
      <w:r>
        <w:rPr>
          <w:rFonts w:ascii="Times New Roman" w:hAnsi="Times New Roman"/>
          <w:sz w:val="24"/>
        </w:rPr>
        <w:t>JP4</w:t>
      </w:r>
      <w:r>
        <w:rPr>
          <w:rFonts w:ascii="Times New Roman" w:hAnsi="Times New Roman"/>
          <w:sz w:val="24"/>
        </w:rPr>
        <w:tab/>
      </w:r>
      <w:r>
        <w:rPr>
          <w:rFonts w:ascii="Times New Roman" w:hAnsi="Times New Roman"/>
          <w:sz w:val="24"/>
        </w:rPr>
        <w:tab/>
      </w:r>
      <w:r w:rsidR="002929BA">
        <w:rPr>
          <w:rFonts w:ascii="Times New Roman" w:hAnsi="Times New Roman"/>
          <w:sz w:val="24"/>
        </w:rPr>
        <w:t>LOW</w:t>
      </w:r>
    </w:p>
    <w:p w14:paraId="51798F34" w14:textId="77777777" w:rsidR="00766A50" w:rsidRDefault="00766A50" w:rsidP="00766A50">
      <w:pPr>
        <w:pStyle w:val="BodyText2"/>
        <w:jc w:val="left"/>
      </w:pPr>
    </w:p>
    <w:p w14:paraId="452BB56C" w14:textId="42ABFA83" w:rsidR="00955D1F" w:rsidRDefault="00975601" w:rsidP="00157AC2">
      <w:pPr>
        <w:pStyle w:val="BodyText2"/>
        <w:ind w:left="360"/>
        <w:jc w:val="left"/>
      </w:pPr>
      <w:r>
        <w:t xml:space="preserve">Connect a constant current load that is turned down to 0A.  </w:t>
      </w:r>
      <w:r w:rsidR="00157AC2">
        <w:t xml:space="preserve">Turn up the VIN supply by hand to around </w:t>
      </w:r>
      <w:r>
        <w:t>0.</w:t>
      </w:r>
      <w:r w:rsidR="006B793E">
        <w:t>8</w:t>
      </w:r>
      <w:r w:rsidR="00157AC2">
        <w:t xml:space="preserve">V.  </w:t>
      </w:r>
      <w:r>
        <w:t xml:space="preserve">Increase the constant current load to </w:t>
      </w:r>
      <w:r w:rsidR="007F5356">
        <w:t>2A</w:t>
      </w:r>
      <w:r w:rsidR="00955D1F">
        <w:t xml:space="preserve">.  </w:t>
      </w:r>
      <w:r w:rsidR="00157AC2">
        <w:t xml:space="preserve">Readjust VIN to </w:t>
      </w:r>
      <w:r w:rsidR="00955D1F">
        <w:t>0.</w:t>
      </w:r>
      <w:r w:rsidR="006B793E">
        <w:t>8</w:t>
      </w:r>
      <w:r w:rsidR="00157AC2">
        <w:t>V.  Measure I</w:t>
      </w:r>
      <w:r w:rsidR="001D5B63">
        <w:t>BIAS</w:t>
      </w:r>
      <w:r w:rsidR="00157AC2">
        <w:t xml:space="preserve"> and VOUT.  </w:t>
      </w:r>
      <w:bookmarkStart w:id="14" w:name="OLE_LINK2"/>
      <w:r w:rsidR="00157AC2">
        <w:t>Record the IMON voltage.</w:t>
      </w:r>
      <w:bookmarkEnd w:id="14"/>
    </w:p>
    <w:p w14:paraId="5DCCE73E" w14:textId="65D04E45" w:rsidR="008B54BC" w:rsidRDefault="008B54BC" w:rsidP="009071EB">
      <w:pPr>
        <w:pStyle w:val="BodyText2"/>
        <w:numPr>
          <w:ilvl w:val="0"/>
          <w:numId w:val="6"/>
        </w:numPr>
        <w:jc w:val="left"/>
      </w:pPr>
      <w:bookmarkStart w:id="15" w:name="OLE_LINK5"/>
      <w:bookmarkStart w:id="16" w:name="OLE_LINK15"/>
      <w:r>
        <w:t xml:space="preserve">Move the CURRENT LIMIT jumper JP5 to the INTERNAL position. </w:t>
      </w:r>
      <w:bookmarkEnd w:id="15"/>
      <w:r>
        <w:t>Record the IMON voltage.</w:t>
      </w:r>
    </w:p>
    <w:p w14:paraId="3FDE1812" w14:textId="59B4DB9F" w:rsidR="007A0F5E" w:rsidRDefault="00495FCA" w:rsidP="009071EB">
      <w:pPr>
        <w:pStyle w:val="BodyText2"/>
        <w:numPr>
          <w:ilvl w:val="0"/>
          <w:numId w:val="6"/>
        </w:numPr>
        <w:jc w:val="left"/>
      </w:pPr>
      <w:r>
        <w:t xml:space="preserve">Move the CURRENT LIMIT jumper JP5 back to the </w:t>
      </w:r>
      <w:r w:rsidR="001721E7">
        <w:t>5.5</w:t>
      </w:r>
      <w:r w:rsidR="000465AA">
        <w:t>A</w:t>
      </w:r>
      <w:r>
        <w:t xml:space="preserve"> position. </w:t>
      </w:r>
      <w:r w:rsidR="007A0F5E">
        <w:t>Move the MARG jumper JP6 to the GND position.  Measure VOUT.</w:t>
      </w:r>
    </w:p>
    <w:bookmarkEnd w:id="16"/>
    <w:p w14:paraId="464E46DA" w14:textId="3CA33047" w:rsidR="007A0F5E" w:rsidRDefault="007A0F5E" w:rsidP="007A0F5E">
      <w:pPr>
        <w:pStyle w:val="BodyText2"/>
        <w:numPr>
          <w:ilvl w:val="0"/>
          <w:numId w:val="6"/>
        </w:numPr>
        <w:jc w:val="left"/>
      </w:pPr>
      <w:r>
        <w:t>Move the MARG jumper JP6 to the VBIAS position.  Measure VOUT.</w:t>
      </w:r>
    </w:p>
    <w:p w14:paraId="60AC8D14" w14:textId="248148EC" w:rsidR="003867A8" w:rsidRDefault="007A0F5E" w:rsidP="003867A8">
      <w:pPr>
        <w:pStyle w:val="BodyText2"/>
        <w:numPr>
          <w:ilvl w:val="0"/>
          <w:numId w:val="6"/>
        </w:numPr>
        <w:jc w:val="left"/>
      </w:pPr>
      <w:r>
        <w:t xml:space="preserve">Return the MARG jumper JP6 to the OPEN position.  </w:t>
      </w:r>
      <w:r w:rsidR="00DC3E8D">
        <w:t>Turn down</w:t>
      </w:r>
      <w:r w:rsidR="007149D6">
        <w:t xml:space="preserve"> both the VIN and VBIAS supplies to 0V</w:t>
      </w:r>
      <w:r w:rsidR="0017785B">
        <w:t>.</w:t>
      </w:r>
      <w:r w:rsidR="003867A8">
        <w:t xml:space="preserve">  Return the VO2 JP2, VO1 JP3and VO0 JP4 jumpers to the following positions to program </w:t>
      </w:r>
      <w:r w:rsidR="00B16F61">
        <w:t xml:space="preserve">the output to </w:t>
      </w:r>
      <w:r w:rsidR="003867A8">
        <w:t>1.2V:</w:t>
      </w:r>
    </w:p>
    <w:p w14:paraId="56AD1C85" w14:textId="77777777" w:rsidR="003867A8" w:rsidRDefault="003867A8" w:rsidP="003867A8">
      <w:pPr>
        <w:pStyle w:val="BodyText2"/>
        <w:jc w:val="left"/>
      </w:pPr>
    </w:p>
    <w:p w14:paraId="4A2BF581" w14:textId="77777777" w:rsidR="003867A8" w:rsidRDefault="003867A8" w:rsidP="003867A8">
      <w:pPr>
        <w:pStyle w:val="ListParagraph"/>
        <w:numPr>
          <w:ilvl w:val="0"/>
          <w:numId w:val="12"/>
        </w:numPr>
        <w:spacing w:after="3"/>
        <w:rPr>
          <w:rFonts w:ascii="Times New Roman" w:hAnsi="Times New Roman"/>
          <w:sz w:val="24"/>
        </w:rPr>
      </w:pPr>
      <w:r>
        <w:rPr>
          <w:rFonts w:ascii="Times New Roman" w:hAnsi="Times New Roman"/>
          <w:sz w:val="24"/>
        </w:rPr>
        <w:t>JP2</w:t>
      </w:r>
      <w:r>
        <w:rPr>
          <w:rFonts w:ascii="Times New Roman" w:hAnsi="Times New Roman"/>
          <w:sz w:val="24"/>
        </w:rPr>
        <w:tab/>
        <w:t>FLOAT</w:t>
      </w:r>
    </w:p>
    <w:p w14:paraId="137631E1" w14:textId="77777777" w:rsidR="003867A8" w:rsidRDefault="003867A8" w:rsidP="003867A8">
      <w:pPr>
        <w:pStyle w:val="ListParagraph"/>
        <w:numPr>
          <w:ilvl w:val="0"/>
          <w:numId w:val="12"/>
        </w:numPr>
        <w:spacing w:after="3"/>
        <w:rPr>
          <w:rFonts w:ascii="Times New Roman" w:hAnsi="Times New Roman"/>
          <w:sz w:val="24"/>
        </w:rPr>
      </w:pPr>
      <w:r>
        <w:rPr>
          <w:rFonts w:ascii="Times New Roman" w:hAnsi="Times New Roman"/>
          <w:sz w:val="24"/>
        </w:rPr>
        <w:t>JP3</w:t>
      </w:r>
      <w:r>
        <w:rPr>
          <w:rFonts w:ascii="Times New Roman" w:hAnsi="Times New Roman"/>
          <w:sz w:val="24"/>
        </w:rPr>
        <w:tab/>
        <w:t>FLOAT</w:t>
      </w:r>
    </w:p>
    <w:p w14:paraId="38643A50" w14:textId="77777777" w:rsidR="003867A8" w:rsidRDefault="003867A8" w:rsidP="003867A8">
      <w:pPr>
        <w:pStyle w:val="ListParagraph"/>
        <w:numPr>
          <w:ilvl w:val="0"/>
          <w:numId w:val="12"/>
        </w:numPr>
        <w:spacing w:after="3"/>
        <w:rPr>
          <w:rFonts w:ascii="Times New Roman" w:hAnsi="Times New Roman"/>
          <w:sz w:val="24"/>
        </w:rPr>
      </w:pPr>
      <w:r>
        <w:rPr>
          <w:rFonts w:ascii="Times New Roman" w:hAnsi="Times New Roman"/>
          <w:sz w:val="24"/>
        </w:rPr>
        <w:t>JP4</w:t>
      </w:r>
      <w:r>
        <w:rPr>
          <w:rFonts w:ascii="Times New Roman" w:hAnsi="Times New Roman"/>
          <w:sz w:val="24"/>
        </w:rPr>
        <w:tab/>
        <w:t>HIGH</w:t>
      </w:r>
    </w:p>
    <w:p w14:paraId="0CD01E25" w14:textId="77777777" w:rsidR="001721E7" w:rsidRDefault="001721E7" w:rsidP="001721E7">
      <w:pPr>
        <w:spacing w:after="3"/>
        <w:rPr>
          <w:rFonts w:ascii="Times New Roman" w:hAnsi="Times New Roman"/>
          <w:sz w:val="24"/>
        </w:rPr>
      </w:pPr>
    </w:p>
    <w:p w14:paraId="1F4AB7A8" w14:textId="672D0E75" w:rsidR="001721E7" w:rsidRDefault="001721E7" w:rsidP="001721E7">
      <w:pPr>
        <w:pStyle w:val="ListParagraph"/>
        <w:numPr>
          <w:ilvl w:val="0"/>
          <w:numId w:val="6"/>
        </w:numPr>
        <w:spacing w:after="3"/>
        <w:rPr>
          <w:rFonts w:ascii="Times New Roman" w:hAnsi="Times New Roman"/>
          <w:sz w:val="24"/>
        </w:rPr>
      </w:pPr>
      <w:r>
        <w:rPr>
          <w:rFonts w:ascii="Times New Roman" w:hAnsi="Times New Roman"/>
          <w:sz w:val="24"/>
        </w:rPr>
        <w:t xml:space="preserve"> Remove everything connected to the board.  Measure the </w:t>
      </w:r>
      <w:bookmarkStart w:id="17" w:name="OLE_LINK21"/>
      <w:r>
        <w:rPr>
          <w:rFonts w:ascii="Times New Roman" w:hAnsi="Times New Roman"/>
          <w:sz w:val="24"/>
        </w:rPr>
        <w:t>resistance to ground of the R4 pad</w:t>
      </w:r>
      <w:bookmarkEnd w:id="17"/>
      <w:r>
        <w:rPr>
          <w:rFonts w:ascii="Times New Roman" w:hAnsi="Times New Roman"/>
          <w:sz w:val="24"/>
        </w:rPr>
        <w:t xml:space="preserve"> indicated in the Bench Set Up 2 drawing.</w:t>
      </w:r>
    </w:p>
    <w:p w14:paraId="53CA6792" w14:textId="73F1EDE8" w:rsidR="00B9119D" w:rsidRDefault="001721E7" w:rsidP="001721E7">
      <w:pPr>
        <w:pStyle w:val="ListParagraph"/>
        <w:numPr>
          <w:ilvl w:val="0"/>
          <w:numId w:val="6"/>
        </w:numPr>
        <w:spacing w:after="3"/>
        <w:rPr>
          <w:rFonts w:ascii="Times New Roman" w:hAnsi="Times New Roman"/>
          <w:sz w:val="24"/>
        </w:rPr>
      </w:pPr>
      <w:r>
        <w:rPr>
          <w:rFonts w:ascii="Times New Roman" w:hAnsi="Times New Roman"/>
          <w:sz w:val="24"/>
        </w:rPr>
        <w:t xml:space="preserve">Connect </w:t>
      </w:r>
      <w:r w:rsidR="00C75CB1">
        <w:rPr>
          <w:rFonts w:ascii="Times New Roman" w:hAnsi="Times New Roman"/>
          <w:sz w:val="24"/>
        </w:rPr>
        <w:t>a</w:t>
      </w:r>
      <w:r>
        <w:rPr>
          <w:rFonts w:ascii="Times New Roman" w:hAnsi="Times New Roman"/>
          <w:sz w:val="24"/>
        </w:rPr>
        <w:t xml:space="preserve"> 5V power supply between the Q1_G test point and ground and measure the resistance to ground of the R4 pad again.</w:t>
      </w:r>
    </w:p>
    <w:p w14:paraId="0B7DF9F8" w14:textId="71885EE0" w:rsidR="001721E7" w:rsidRPr="001721E7" w:rsidRDefault="00B9119D" w:rsidP="001721E7">
      <w:pPr>
        <w:pStyle w:val="ListParagraph"/>
        <w:numPr>
          <w:ilvl w:val="0"/>
          <w:numId w:val="6"/>
        </w:numPr>
        <w:spacing w:after="3"/>
        <w:rPr>
          <w:rFonts w:ascii="Times New Roman" w:hAnsi="Times New Roman"/>
          <w:sz w:val="24"/>
        </w:rPr>
      </w:pPr>
      <w:r>
        <w:rPr>
          <w:rFonts w:ascii="Times New Roman" w:hAnsi="Times New Roman"/>
          <w:sz w:val="24"/>
        </w:rPr>
        <w:t>Disconnect the 5V power supply.</w:t>
      </w:r>
      <w:r w:rsidR="001721E7">
        <w:rPr>
          <w:rFonts w:ascii="Times New Roman" w:hAnsi="Times New Roman"/>
          <w:sz w:val="24"/>
        </w:rPr>
        <w:t xml:space="preserve"> </w:t>
      </w:r>
    </w:p>
    <w:p w14:paraId="1E32AD3B" w14:textId="77777777" w:rsidR="001721E7" w:rsidRPr="001721E7" w:rsidRDefault="001721E7" w:rsidP="001721E7">
      <w:pPr>
        <w:spacing w:after="3"/>
        <w:ind w:left="360"/>
        <w:rPr>
          <w:rFonts w:ascii="Times New Roman" w:hAnsi="Times New Roman"/>
          <w:sz w:val="24"/>
        </w:rPr>
      </w:pPr>
    </w:p>
    <w:p w14:paraId="324A9EEF" w14:textId="77845B41" w:rsidR="006046A6" w:rsidRDefault="006046A6" w:rsidP="001721E7">
      <w:pPr>
        <w:pStyle w:val="BodyText2"/>
        <w:jc w:val="left"/>
      </w:pPr>
      <w:r>
        <w:br w:type="page"/>
      </w:r>
      <w:bookmarkStart w:id="18" w:name="OLE_LINK3"/>
      <w:bookmarkStart w:id="19" w:name="OLE_LINK4"/>
      <w:bookmarkEnd w:id="18"/>
      <w:bookmarkEnd w:id="19"/>
    </w:p>
    <w:p w14:paraId="2E53DEB2" w14:textId="57F64812" w:rsidR="000D03C3" w:rsidRDefault="00B514DA" w:rsidP="000D03C3">
      <w:pPr>
        <w:spacing w:after="3"/>
        <w:ind w:left="-5" w:hanging="10"/>
      </w:pPr>
      <w:r>
        <w:rPr>
          <w:rFonts w:ascii="Times New Roman" w:hAnsi="Times New Roman"/>
          <w:sz w:val="24"/>
        </w:rPr>
        <w:lastRenderedPageBreak/>
        <w:t>Test Data Table</w:t>
      </w:r>
    </w:p>
    <w:p w14:paraId="69B9974C" w14:textId="402B3D0D" w:rsidR="00165A7E" w:rsidRDefault="00641629" w:rsidP="001F5D19">
      <w:pPr>
        <w:jc w:val="center"/>
        <w:rPr>
          <w:b/>
        </w:rPr>
      </w:pPr>
      <w:r w:rsidRPr="00641629">
        <w:rPr>
          <w:noProof/>
        </w:rPr>
        <w:drawing>
          <wp:inline distT="0" distB="0" distL="0" distR="0" wp14:anchorId="6A571BA6" wp14:editId="0FBF993F">
            <wp:extent cx="5028555" cy="686054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0899" cy="6863738"/>
                    </a:xfrm>
                    <a:prstGeom prst="rect">
                      <a:avLst/>
                    </a:prstGeom>
                    <a:noFill/>
                    <a:ln>
                      <a:noFill/>
                    </a:ln>
                  </pic:spPr>
                </pic:pic>
              </a:graphicData>
            </a:graphic>
          </wp:inline>
        </w:drawing>
      </w:r>
    </w:p>
    <w:p w14:paraId="56DD5E0F" w14:textId="515C9B47" w:rsidR="002B3FB7" w:rsidRDefault="002B3FB7">
      <w:pPr>
        <w:spacing w:before="0" w:after="200" w:line="276" w:lineRule="auto"/>
        <w:rPr>
          <w:b/>
        </w:rPr>
      </w:pPr>
      <w:r>
        <w:rPr>
          <w:b/>
        </w:rPr>
        <w:br w:type="page"/>
      </w:r>
    </w:p>
    <w:p w14:paraId="05819585" w14:textId="5579DF32" w:rsidR="002B3FB7" w:rsidRDefault="002B3FB7" w:rsidP="000D6C74">
      <w:pPr>
        <w:jc w:val="center"/>
        <w:rPr>
          <w:b/>
        </w:rPr>
      </w:pPr>
    </w:p>
    <w:p w14:paraId="73FBB653" w14:textId="3F746E43" w:rsidR="002B3FB7" w:rsidRDefault="002B3FB7" w:rsidP="00AF7A28">
      <w:pPr>
        <w:rPr>
          <w:b/>
        </w:rPr>
      </w:pPr>
    </w:p>
    <w:p w14:paraId="70B6C5CC" w14:textId="36834FFE" w:rsidR="004650BA" w:rsidRDefault="00832CD6" w:rsidP="00AF7A28">
      <w:pPr>
        <w:rPr>
          <w:b/>
        </w:rPr>
      </w:pPr>
      <w:r>
        <w:rPr>
          <w:b/>
          <w:noProof/>
        </w:rPr>
        <w:drawing>
          <wp:inline distT="0" distB="0" distL="0" distR="0" wp14:anchorId="66A08223" wp14:editId="209C618A">
            <wp:extent cx="5943600" cy="4811395"/>
            <wp:effectExtent l="0" t="0" r="0" b="8255"/>
            <wp:docPr id="4" name="Picture 4"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 shot of a graph&#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943600" cy="4811395"/>
                    </a:xfrm>
                    <a:prstGeom prst="rect">
                      <a:avLst/>
                    </a:prstGeom>
                  </pic:spPr>
                </pic:pic>
              </a:graphicData>
            </a:graphic>
          </wp:inline>
        </w:drawing>
      </w:r>
    </w:p>
    <w:p w14:paraId="35CCEFAB" w14:textId="77777777" w:rsidR="004650BA" w:rsidRDefault="004650BA" w:rsidP="00AF7A28">
      <w:pPr>
        <w:rPr>
          <w:b/>
        </w:rPr>
      </w:pPr>
    </w:p>
    <w:p w14:paraId="6806C140" w14:textId="599A1FC5" w:rsidR="002B3FB7" w:rsidRDefault="00CA7CB6" w:rsidP="00AF7A28">
      <w:pPr>
        <w:rPr>
          <w:b/>
        </w:rPr>
      </w:pPr>
      <w:bookmarkStart w:id="20" w:name="OLE_LINK8"/>
      <w:r>
        <w:rPr>
          <w:b/>
        </w:rPr>
        <w:t xml:space="preserve">Figure 1:  </w:t>
      </w:r>
      <w:r w:rsidR="008600CB">
        <w:rPr>
          <w:b/>
        </w:rPr>
        <w:t xml:space="preserve">Check </w:t>
      </w:r>
      <w:r w:rsidR="003D4211">
        <w:rPr>
          <w:b/>
        </w:rPr>
        <w:t>Ou</w:t>
      </w:r>
      <w:r w:rsidR="0033220E">
        <w:rPr>
          <w:b/>
        </w:rPr>
        <w:t>tp</w:t>
      </w:r>
      <w:r w:rsidR="003D4211">
        <w:rPr>
          <w:b/>
        </w:rPr>
        <w:t>ut Voltage Rise Time</w:t>
      </w:r>
      <w:r w:rsidR="0033220E">
        <w:rPr>
          <w:b/>
        </w:rPr>
        <w:t xml:space="preserve"> and Stability</w:t>
      </w:r>
      <w:r w:rsidR="008600CB">
        <w:rPr>
          <w:b/>
        </w:rPr>
        <w:t xml:space="preserve">.  Check </w:t>
      </w:r>
      <w:r w:rsidR="00DC77E5">
        <w:rPr>
          <w:b/>
        </w:rPr>
        <w:t xml:space="preserve">that </w:t>
      </w:r>
      <w:r w:rsidR="00A47FC1">
        <w:rPr>
          <w:b/>
        </w:rPr>
        <w:t>VBIAS Is Constant</w:t>
      </w:r>
      <w:r w:rsidR="0033220E">
        <w:rPr>
          <w:b/>
        </w:rPr>
        <w:t xml:space="preserve"> and P</w:t>
      </w:r>
      <w:r w:rsidR="00595700">
        <w:rPr>
          <w:b/>
        </w:rPr>
        <w:t xml:space="preserve">G </w:t>
      </w:r>
      <w:r w:rsidR="0033220E">
        <w:rPr>
          <w:b/>
        </w:rPr>
        <w:t>Transitions</w:t>
      </w:r>
      <w:r w:rsidR="00DC77E5">
        <w:rPr>
          <w:b/>
        </w:rPr>
        <w:t xml:space="preserve"> Properly</w:t>
      </w:r>
    </w:p>
    <w:bookmarkEnd w:id="20"/>
    <w:p w14:paraId="7528BC14" w14:textId="5002DDEA" w:rsidR="002B3FB7" w:rsidRDefault="002B3FB7" w:rsidP="00AF7A28">
      <w:pPr>
        <w:rPr>
          <w:b/>
        </w:rPr>
      </w:pPr>
    </w:p>
    <w:p w14:paraId="19083845" w14:textId="1616BC62" w:rsidR="004650BA" w:rsidRDefault="004650BA">
      <w:pPr>
        <w:spacing w:before="0" w:after="200" w:line="276" w:lineRule="auto"/>
        <w:rPr>
          <w:b/>
        </w:rPr>
      </w:pPr>
      <w:r>
        <w:rPr>
          <w:b/>
        </w:rPr>
        <w:br w:type="page"/>
      </w:r>
    </w:p>
    <w:p w14:paraId="0145B18E" w14:textId="77777777" w:rsidR="004650BA" w:rsidRDefault="004650BA" w:rsidP="00AF7A28">
      <w:pPr>
        <w:rPr>
          <w:b/>
        </w:rPr>
      </w:pPr>
    </w:p>
    <w:p w14:paraId="239494A1" w14:textId="7B0DD777" w:rsidR="004650BA" w:rsidRDefault="00832CD6" w:rsidP="00AF7A28">
      <w:pPr>
        <w:rPr>
          <w:b/>
        </w:rPr>
      </w:pPr>
      <w:r>
        <w:rPr>
          <w:b/>
          <w:noProof/>
        </w:rPr>
        <w:drawing>
          <wp:inline distT="0" distB="0" distL="0" distR="0" wp14:anchorId="5D0FE471" wp14:editId="1039F77C">
            <wp:extent cx="5943600" cy="4811395"/>
            <wp:effectExtent l="0" t="0" r="0" b="8255"/>
            <wp:docPr id="5" name="Picture 5"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 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943600" cy="4811395"/>
                    </a:xfrm>
                    <a:prstGeom prst="rect">
                      <a:avLst/>
                    </a:prstGeom>
                  </pic:spPr>
                </pic:pic>
              </a:graphicData>
            </a:graphic>
          </wp:inline>
        </w:drawing>
      </w:r>
    </w:p>
    <w:p w14:paraId="02CC6DF9" w14:textId="77777777" w:rsidR="004650BA" w:rsidRDefault="004650BA" w:rsidP="00AF7A28">
      <w:pPr>
        <w:rPr>
          <w:b/>
          <w:noProof/>
        </w:rPr>
      </w:pPr>
    </w:p>
    <w:p w14:paraId="1C1665D9" w14:textId="7CB05C14" w:rsidR="002A2983" w:rsidRDefault="002A2983" w:rsidP="002A2983">
      <w:pPr>
        <w:rPr>
          <w:b/>
        </w:rPr>
      </w:pPr>
      <w:r>
        <w:rPr>
          <w:b/>
        </w:rPr>
        <w:t>Figure 2:  VOUT Ripple Voltage</w:t>
      </w:r>
    </w:p>
    <w:p w14:paraId="736A5570" w14:textId="360CE17F" w:rsidR="002B3FB7" w:rsidRDefault="002B3FB7" w:rsidP="00AF7A28">
      <w:pPr>
        <w:rPr>
          <w:b/>
        </w:rPr>
      </w:pPr>
    </w:p>
    <w:p w14:paraId="27339E3A" w14:textId="0249EFCA" w:rsidR="002A2983" w:rsidRDefault="002A2983" w:rsidP="00AF7A28">
      <w:pPr>
        <w:rPr>
          <w:b/>
        </w:rPr>
      </w:pPr>
    </w:p>
    <w:p w14:paraId="6980CE41" w14:textId="77777777" w:rsidR="002A2983" w:rsidRDefault="002A2983" w:rsidP="00AF7A28">
      <w:pPr>
        <w:rPr>
          <w:b/>
        </w:rPr>
      </w:pPr>
    </w:p>
    <w:sectPr w:rsidR="002A2983" w:rsidSect="00C870C7">
      <w:headerReference w:type="default" r:id="rId16"/>
      <w:footerReference w:type="defaul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A41F5" w14:textId="77777777" w:rsidR="00231E15" w:rsidRDefault="00231E15" w:rsidP="00AF7A28">
      <w:pPr>
        <w:spacing w:before="0" w:after="0"/>
      </w:pPr>
      <w:r>
        <w:separator/>
      </w:r>
    </w:p>
  </w:endnote>
  <w:endnote w:type="continuationSeparator" w:id="0">
    <w:p w14:paraId="63D63460" w14:textId="77777777" w:rsidR="00231E15" w:rsidRDefault="00231E15" w:rsidP="00AF7A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88063"/>
      <w:docPartObj>
        <w:docPartGallery w:val="Page Numbers (Bottom of Page)"/>
        <w:docPartUnique/>
      </w:docPartObj>
    </w:sdtPr>
    <w:sdtContent>
      <w:sdt>
        <w:sdtPr>
          <w:id w:val="565050523"/>
          <w:docPartObj>
            <w:docPartGallery w:val="Page Numbers (Top of Page)"/>
            <w:docPartUnique/>
          </w:docPartObj>
        </w:sdtPr>
        <w:sdtContent>
          <w:p w14:paraId="727E767B" w14:textId="1A7AD695" w:rsidR="0078765D" w:rsidRDefault="00000000" w:rsidP="00036908">
            <w:pPr>
              <w:pStyle w:val="Footer"/>
              <w:ind w:right="380" w:firstLine="3600"/>
            </w:pPr>
            <w:sdt>
              <w:sdtPr>
                <w:rPr>
                  <w:rFonts w:ascii="Arial" w:hAnsi="Arial" w:cs="Arial"/>
                  <w:b/>
                  <w:bCs/>
                  <w:sz w:val="20"/>
                  <w:szCs w:val="20"/>
                </w:rPr>
                <w:alias w:val="Title"/>
                <w:tag w:val=""/>
                <w:id w:val="1649021986"/>
                <w:dataBinding w:prefixMappings="xmlns:ns0='http://purl.org/dc/elements/1.1/' xmlns:ns1='http://schemas.openxmlformats.org/package/2006/metadata/core-properties' " w:xpath="/ns1:coreProperties[1]/ns0:title[1]" w:storeItemID="{6C3C8BC8-F283-45AE-878A-BAB7291924A1}"/>
                <w:text/>
              </w:sdtPr>
              <w:sdtContent>
                <w:r w:rsidR="005A5A00">
                  <w:rPr>
                    <w:rFonts w:ascii="Arial" w:hAnsi="Arial" w:cs="Arial"/>
                    <w:b/>
                    <w:bCs/>
                    <w:sz w:val="20"/>
                    <w:szCs w:val="20"/>
                  </w:rPr>
                  <w:t>18-080142 Rev A</w:t>
                </w:r>
              </w:sdtContent>
            </w:sdt>
            <w:r w:rsidR="0078765D">
              <w:tab/>
              <w:t xml:space="preserve">Page </w:t>
            </w:r>
            <w:r w:rsidR="005502C6">
              <w:rPr>
                <w:b/>
                <w:sz w:val="24"/>
                <w:szCs w:val="24"/>
              </w:rPr>
              <w:fldChar w:fldCharType="begin"/>
            </w:r>
            <w:r w:rsidR="0078765D">
              <w:rPr>
                <w:b/>
              </w:rPr>
              <w:instrText xml:space="preserve"> PAGE </w:instrText>
            </w:r>
            <w:r w:rsidR="005502C6">
              <w:rPr>
                <w:b/>
                <w:sz w:val="24"/>
                <w:szCs w:val="24"/>
              </w:rPr>
              <w:fldChar w:fldCharType="separate"/>
            </w:r>
            <w:r w:rsidR="002D09BE">
              <w:rPr>
                <w:b/>
                <w:noProof/>
              </w:rPr>
              <w:t>1</w:t>
            </w:r>
            <w:r w:rsidR="005502C6">
              <w:rPr>
                <w:b/>
                <w:sz w:val="24"/>
                <w:szCs w:val="24"/>
              </w:rPr>
              <w:fldChar w:fldCharType="end"/>
            </w:r>
            <w:r w:rsidR="0078765D">
              <w:t xml:space="preserve"> of </w:t>
            </w:r>
            <w:r w:rsidR="005502C6">
              <w:rPr>
                <w:b/>
                <w:sz w:val="24"/>
                <w:szCs w:val="24"/>
              </w:rPr>
              <w:fldChar w:fldCharType="begin"/>
            </w:r>
            <w:r w:rsidR="0078765D">
              <w:rPr>
                <w:b/>
              </w:rPr>
              <w:instrText xml:space="preserve"> NUMPAGES  </w:instrText>
            </w:r>
            <w:r w:rsidR="005502C6">
              <w:rPr>
                <w:b/>
                <w:sz w:val="24"/>
                <w:szCs w:val="24"/>
              </w:rPr>
              <w:fldChar w:fldCharType="separate"/>
            </w:r>
            <w:r w:rsidR="002D09BE">
              <w:rPr>
                <w:b/>
                <w:noProof/>
              </w:rPr>
              <w:t>2</w:t>
            </w:r>
            <w:r w:rsidR="005502C6">
              <w:rPr>
                <w:b/>
                <w:sz w:val="24"/>
                <w:szCs w:val="24"/>
              </w:rPr>
              <w:fldChar w:fldCharType="end"/>
            </w:r>
          </w:p>
        </w:sdtContent>
      </w:sdt>
    </w:sdtContent>
  </w:sdt>
  <w:p w14:paraId="78944EAE" w14:textId="77777777" w:rsidR="006D1B11" w:rsidRPr="0078765D" w:rsidRDefault="006D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tblpY="14257"/>
      <w:tblW w:w="5000" w:type="pct"/>
      <w:tblLook w:val="01E0" w:firstRow="1" w:lastRow="1" w:firstColumn="1" w:lastColumn="1" w:noHBand="0" w:noVBand="0"/>
    </w:tblPr>
    <w:tblGrid>
      <w:gridCol w:w="3976"/>
      <w:gridCol w:w="264"/>
      <w:gridCol w:w="5120"/>
    </w:tblGrid>
    <w:tr w:rsidR="00C870C7" w:rsidRPr="00C870C7" w14:paraId="22FB689A" w14:textId="77777777" w:rsidTr="00C870C7">
      <w:tc>
        <w:tcPr>
          <w:tcW w:w="2124" w:type="pct"/>
          <w:vAlign w:val="bottom"/>
        </w:tcPr>
        <w:p w14:paraId="22024F6E" w14:textId="77777777" w:rsidR="00C870C7" w:rsidRPr="00C870C7" w:rsidRDefault="00C870C7" w:rsidP="00C870C7">
          <w:pPr>
            <w:tabs>
              <w:tab w:val="right" w:pos="5112"/>
            </w:tabs>
            <w:spacing w:before="0" w:after="0"/>
            <w:rPr>
              <w:rFonts w:ascii="Myriad Pro" w:hAnsi="Myriad Pro" w:cs="Myriad Pro"/>
              <w:b/>
              <w:color w:val="000000"/>
              <w:kern w:val="16"/>
              <w:sz w:val="15"/>
              <w:szCs w:val="15"/>
            </w:rPr>
          </w:pPr>
        </w:p>
        <w:p w14:paraId="4DADE2BC" w14:textId="77777777" w:rsidR="00C870C7" w:rsidRPr="00C870C7" w:rsidRDefault="00C870C7" w:rsidP="00C870C7">
          <w:pPr>
            <w:tabs>
              <w:tab w:val="right" w:pos="4899"/>
            </w:tabs>
            <w:spacing w:before="0" w:after="0"/>
            <w:jc w:val="both"/>
            <w:rPr>
              <w:rFonts w:ascii="Myriad Pro" w:hAnsi="Myriad Pro" w:cs="Myriad Pro"/>
              <w:b/>
              <w:spacing w:val="-9"/>
              <w:kern w:val="13"/>
              <w:sz w:val="13"/>
              <w:szCs w:val="13"/>
            </w:rPr>
          </w:pPr>
          <w:r w:rsidRPr="00C870C7">
            <w:rPr>
              <w:rFonts w:ascii="Myriad Pro" w:hAnsi="Myriad Pro" w:cs="Myriad Pro"/>
              <w:b/>
              <w:spacing w:val="-9"/>
              <w:kern w:val="13"/>
              <w:sz w:val="13"/>
              <w:szCs w:val="13"/>
            </w:rPr>
            <w:t>Information furnished by Analog Devices is believed to be accurate and reliable. However, no responsibility is assumed by Analog Devices for its use, nor for any infringements of patents or other rights of third parties that may result from its use. Specifications subject to change without notice. No license is granted by implication or otherwise under any patent or patent rights of Analog Devices. Trademarks and registered trademarks are the property of their respective owners.</w:t>
          </w:r>
        </w:p>
      </w:tc>
      <w:tc>
        <w:tcPr>
          <w:tcW w:w="141" w:type="pct"/>
        </w:tcPr>
        <w:p w14:paraId="22E033D8"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p>
      </w:tc>
      <w:tc>
        <w:tcPr>
          <w:tcW w:w="2735" w:type="pct"/>
          <w:vAlign w:val="bottom"/>
        </w:tcPr>
        <w:p w14:paraId="0E31AE61"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r w:rsidRPr="00C870C7">
            <w:rPr>
              <w:rFonts w:ascii="Myriad Pro" w:hAnsi="Myriad Pro" w:cs="Myriad Pro"/>
              <w:b/>
              <w:color w:val="000000"/>
              <w:kern w:val="16"/>
              <w:sz w:val="15"/>
              <w:szCs w:val="15"/>
            </w:rPr>
            <w:t>One Technology Way, P.O. Box 9106, Norwood, MA 02062-9106, U.S.A.</w:t>
          </w:r>
          <w:r w:rsidRPr="00C870C7">
            <w:rPr>
              <w:rFonts w:ascii="Myriad Pro" w:hAnsi="Myriad Pro" w:cs="Myriad Pro"/>
              <w:b/>
              <w:color w:val="000000"/>
              <w:kern w:val="16"/>
              <w:sz w:val="15"/>
              <w:szCs w:val="15"/>
            </w:rPr>
            <w:br/>
            <w:t>Tel: 781.329.4700</w:t>
          </w:r>
          <w:r w:rsidRPr="00C870C7">
            <w:rPr>
              <w:rFonts w:ascii="Myriad Pro" w:hAnsi="Myriad Pro" w:cs="Myriad Pro"/>
              <w:b/>
              <w:color w:val="000000"/>
              <w:kern w:val="16"/>
              <w:sz w:val="15"/>
              <w:szCs w:val="15"/>
            </w:rPr>
            <w:tab/>
          </w:r>
          <w:hyperlink r:id="rId1" w:history="1">
            <w:r w:rsidRPr="00C870C7">
              <w:rPr>
                <w:rFonts w:ascii="Myriad Pro" w:hAnsi="Myriad Pro" w:cs="Myriad Pro"/>
                <w:b/>
                <w:color w:val="0000FF"/>
                <w:kern w:val="16"/>
                <w:sz w:val="16"/>
                <w:szCs w:val="16"/>
              </w:rPr>
              <w:t>www.analog.com</w:t>
            </w:r>
          </w:hyperlink>
          <w:r w:rsidRPr="00C870C7">
            <w:rPr>
              <w:rFonts w:ascii="Myriad Pro" w:hAnsi="Myriad Pro" w:cs="Myriad Pro"/>
              <w:b/>
              <w:color w:val="000000"/>
              <w:kern w:val="16"/>
              <w:sz w:val="15"/>
              <w:szCs w:val="15"/>
            </w:rPr>
            <w:t> </w:t>
          </w:r>
          <w:r w:rsidRPr="00C870C7">
            <w:rPr>
              <w:rFonts w:ascii="Myriad Pro" w:hAnsi="Myriad Pro" w:cs="Myriad Pro"/>
              <w:b/>
              <w:color w:val="000000"/>
              <w:kern w:val="16"/>
              <w:sz w:val="15"/>
              <w:szCs w:val="15"/>
            </w:rPr>
            <w:br/>
            <w:t>Fax: 781.461.3113</w:t>
          </w:r>
          <w:r w:rsidRPr="00C870C7">
            <w:rPr>
              <w:rFonts w:ascii="Myriad Pro" w:hAnsi="Myriad Pro" w:cs="Myriad Pro"/>
              <w:b/>
              <w:color w:val="000000"/>
              <w:kern w:val="16"/>
              <w:sz w:val="15"/>
              <w:szCs w:val="15"/>
            </w:rPr>
            <w:tab/>
            <w:t>©</w:t>
          </w:r>
          <w:r w:rsidR="005502C6" w:rsidRPr="00C870C7">
            <w:rPr>
              <w:rFonts w:ascii="Myriad Pro" w:hAnsi="Myriad Pro" w:cs="Myriad Pro"/>
              <w:color w:val="000000"/>
              <w:kern w:val="16"/>
              <w:sz w:val="16"/>
              <w:szCs w:val="16"/>
            </w:rPr>
            <w:fldChar w:fldCharType="begin"/>
          </w:r>
          <w:r w:rsidRPr="00C870C7">
            <w:rPr>
              <w:rFonts w:ascii="Myriad Pro" w:hAnsi="Myriad Pro" w:cs="Myriad Pro"/>
              <w:color w:val="000000"/>
              <w:kern w:val="16"/>
              <w:sz w:val="16"/>
              <w:szCs w:val="16"/>
            </w:rPr>
            <w:instrText xml:space="preserve"> DOCPROPERTY  "ADI Pub Year"  \* MERGEFORMAT </w:instrText>
          </w:r>
          <w:r w:rsidR="005502C6" w:rsidRPr="00C870C7">
            <w:rPr>
              <w:rFonts w:ascii="Myriad Pro" w:hAnsi="Myriad Pro" w:cs="Myriad Pro"/>
              <w:color w:val="000000"/>
              <w:kern w:val="16"/>
              <w:sz w:val="16"/>
              <w:szCs w:val="16"/>
            </w:rPr>
            <w:fldChar w:fldCharType="separate"/>
          </w:r>
          <w:r w:rsidR="0078765D">
            <w:rPr>
              <w:rFonts w:ascii="Myriad Pro" w:hAnsi="Myriad Pro" w:cs="Myriad Pro"/>
              <w:b/>
              <w:bCs/>
              <w:color w:val="000000"/>
              <w:kern w:val="16"/>
              <w:sz w:val="16"/>
              <w:szCs w:val="16"/>
            </w:rPr>
            <w:t>Error! Unknown document property name.</w:t>
          </w:r>
          <w:r w:rsidR="005502C6" w:rsidRPr="00C870C7">
            <w:rPr>
              <w:rFonts w:ascii="Myriad Pro" w:hAnsi="Myriad Pro" w:cs="Myriad Pro"/>
              <w:b/>
              <w:color w:val="000000"/>
              <w:kern w:val="16"/>
              <w:sz w:val="15"/>
              <w:szCs w:val="15"/>
            </w:rPr>
            <w:fldChar w:fldCharType="end"/>
          </w:r>
          <w:r w:rsidRPr="00C870C7">
            <w:rPr>
              <w:rFonts w:ascii="Myriad Pro" w:hAnsi="Myriad Pro" w:cs="Myriad Pro"/>
              <w:b/>
              <w:color w:val="000000"/>
              <w:kern w:val="16"/>
              <w:sz w:val="15"/>
              <w:szCs w:val="15"/>
            </w:rPr>
            <w:t xml:space="preserve"> Analog Devices, Inc. All rights reserved.</w:t>
          </w:r>
        </w:p>
      </w:tc>
    </w:tr>
  </w:tbl>
  <w:p w14:paraId="21E8999D" w14:textId="77777777" w:rsidR="00AF7A28" w:rsidRDefault="00AF7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AE2D6" w14:textId="77777777" w:rsidR="00231E15" w:rsidRDefault="00231E15" w:rsidP="00AF7A28">
      <w:pPr>
        <w:spacing w:before="0" w:after="0"/>
      </w:pPr>
      <w:r>
        <w:separator/>
      </w:r>
    </w:p>
  </w:footnote>
  <w:footnote w:type="continuationSeparator" w:id="0">
    <w:p w14:paraId="5E518B08" w14:textId="77777777" w:rsidR="00231E15" w:rsidRDefault="00231E15" w:rsidP="00AF7A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0BA2" w14:textId="77777777" w:rsidR="00AF7A28" w:rsidRDefault="00AF7A28">
    <w:r>
      <w:rPr>
        <w:noProof/>
        <w:lang w:eastAsia="zh-TW" w:bidi="he-IL"/>
      </w:rPr>
      <w:drawing>
        <wp:inline distT="0" distB="0" distL="0" distR="0" wp14:anchorId="3653045D" wp14:editId="29DB23ED">
          <wp:extent cx="1371603" cy="39624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I Logo large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3" cy="396241"/>
                  </a:xfrm>
                  <a:prstGeom prst="rect">
                    <a:avLst/>
                  </a:prstGeom>
                </pic:spPr>
              </pic:pic>
            </a:graphicData>
          </a:graphic>
        </wp:inline>
      </w:drawing>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679"/>
      <w:gridCol w:w="4671"/>
    </w:tblGrid>
    <w:tr w:rsidR="00AF7A28" w:rsidRPr="003719E0" w14:paraId="0CEC0DCD" w14:textId="77777777" w:rsidTr="00AF7A28">
      <w:tc>
        <w:tcPr>
          <w:tcW w:w="4788" w:type="dxa"/>
        </w:tcPr>
        <w:p w14:paraId="304239C4" w14:textId="77777777" w:rsidR="00AF7A28" w:rsidRPr="003719E0" w:rsidRDefault="00AF7A28" w:rsidP="00AF7A28">
          <w:pPr>
            <w:pStyle w:val="Header"/>
            <w:rPr>
              <w:sz w:val="40"/>
              <w:szCs w:val="40"/>
            </w:rPr>
          </w:pPr>
          <w:r w:rsidRPr="003719E0">
            <w:rPr>
              <w:sz w:val="40"/>
              <w:szCs w:val="40"/>
            </w:rPr>
            <w:t>Test Procedure</w:t>
          </w:r>
        </w:p>
      </w:tc>
      <w:sdt>
        <w:sdtPr>
          <w:rPr>
            <w:sz w:val="40"/>
            <w:szCs w:val="40"/>
          </w:rPr>
          <w:alias w:val="Subject"/>
          <w:tag w:val=""/>
          <w:id w:val="-766232136"/>
          <w:placeholder>
            <w:docPart w:val="0E8581F1703642A0959503831AAD7017"/>
          </w:placeholder>
          <w:dataBinding w:prefixMappings="xmlns:ns0='http://purl.org/dc/elements/1.1/' xmlns:ns1='http://schemas.openxmlformats.org/package/2006/metadata/core-properties' " w:xpath="/ns1:coreProperties[1]/ns0:subject[1]" w:storeItemID="{6C3C8BC8-F283-45AE-878A-BAB7291924A1}"/>
          <w:text/>
        </w:sdtPr>
        <w:sdtContent>
          <w:tc>
            <w:tcPr>
              <w:tcW w:w="4788" w:type="dxa"/>
            </w:tcPr>
            <w:p w14:paraId="77AEEDF7" w14:textId="28E8F56A" w:rsidR="00AF7A28" w:rsidRPr="003719E0" w:rsidRDefault="003A20C9" w:rsidP="00AF7A28">
              <w:pPr>
                <w:pStyle w:val="Header"/>
                <w:jc w:val="right"/>
                <w:rPr>
                  <w:sz w:val="40"/>
                  <w:szCs w:val="40"/>
                </w:rPr>
              </w:pPr>
              <w:r>
                <w:rPr>
                  <w:sz w:val="40"/>
                  <w:szCs w:val="40"/>
                </w:rPr>
                <w:t>EVAL-LT3078-AZ</w:t>
              </w:r>
            </w:p>
          </w:tc>
        </w:sdtContent>
      </w:sdt>
    </w:tr>
  </w:tbl>
  <w:p w14:paraId="56DA28B2" w14:textId="77777777" w:rsidR="00AF7A28" w:rsidRDefault="00AF7A28" w:rsidP="00AF7A28">
    <w:pPr>
      <w:pStyle w:val="Header"/>
    </w:pPr>
  </w:p>
  <w:p w14:paraId="0A58097D" w14:textId="77777777" w:rsidR="00AF7A28" w:rsidRDefault="00AF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2380"/>
    <w:multiLevelType w:val="hybridMultilevel"/>
    <w:tmpl w:val="D562AF74"/>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3E078D0"/>
    <w:multiLevelType w:val="hybridMultilevel"/>
    <w:tmpl w:val="3E1E7F32"/>
    <w:lvl w:ilvl="0" w:tplc="04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26FB2708"/>
    <w:multiLevelType w:val="hybridMultilevel"/>
    <w:tmpl w:val="22EAC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A6666"/>
    <w:multiLevelType w:val="hybridMultilevel"/>
    <w:tmpl w:val="3F2CD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D1D71"/>
    <w:multiLevelType w:val="hybridMultilevel"/>
    <w:tmpl w:val="53C6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D00D3"/>
    <w:multiLevelType w:val="hybridMultilevel"/>
    <w:tmpl w:val="9B8CEF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9F5AE5"/>
    <w:multiLevelType w:val="hybridMultilevel"/>
    <w:tmpl w:val="BC3E1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D13B83"/>
    <w:multiLevelType w:val="hybridMultilevel"/>
    <w:tmpl w:val="A62C6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5B71FC"/>
    <w:multiLevelType w:val="hybridMultilevel"/>
    <w:tmpl w:val="7910E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F7E6E06">
      <w:start w:val="5"/>
      <w:numFmt w:val="bullet"/>
      <w:lvlText w:val="-"/>
      <w:lvlJc w:val="left"/>
      <w:pPr>
        <w:ind w:left="2160" w:hanging="360"/>
      </w:pPr>
      <w:rPr>
        <w:rFonts w:ascii="Minion Pro" w:eastAsia="Times New Roman" w:hAnsi="Minion Pro"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A31C06"/>
    <w:multiLevelType w:val="hybridMultilevel"/>
    <w:tmpl w:val="B3DA68F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6FFA0DF4"/>
    <w:multiLevelType w:val="hybridMultilevel"/>
    <w:tmpl w:val="F7F2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DD4EA8"/>
    <w:multiLevelType w:val="hybridMultilevel"/>
    <w:tmpl w:val="A4A4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473879">
    <w:abstractNumId w:val="11"/>
  </w:num>
  <w:num w:numId="2" w16cid:durableId="1552301207">
    <w:abstractNumId w:val="7"/>
  </w:num>
  <w:num w:numId="3" w16cid:durableId="1068571430">
    <w:abstractNumId w:val="8"/>
  </w:num>
  <w:num w:numId="4" w16cid:durableId="244415468">
    <w:abstractNumId w:val="10"/>
  </w:num>
  <w:num w:numId="5" w16cid:durableId="179973577">
    <w:abstractNumId w:val="4"/>
  </w:num>
  <w:num w:numId="6" w16cid:durableId="351222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9655128">
    <w:abstractNumId w:val="0"/>
  </w:num>
  <w:num w:numId="8" w16cid:durableId="1399815857">
    <w:abstractNumId w:val="9"/>
  </w:num>
  <w:num w:numId="9" w16cid:durableId="100877841">
    <w:abstractNumId w:val="3"/>
  </w:num>
  <w:num w:numId="10" w16cid:durableId="579215041">
    <w:abstractNumId w:val="9"/>
  </w:num>
  <w:num w:numId="11" w16cid:durableId="1803108632">
    <w:abstractNumId w:val="1"/>
  </w:num>
  <w:num w:numId="12" w16cid:durableId="16797722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9321661">
    <w:abstractNumId w:val="6"/>
  </w:num>
  <w:num w:numId="14" w16cid:durableId="568342629">
    <w:abstractNumId w:val="5"/>
  </w:num>
  <w:num w:numId="15" w16cid:durableId="805925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28"/>
    <w:rsid w:val="000039E7"/>
    <w:rsid w:val="0001245E"/>
    <w:rsid w:val="00022036"/>
    <w:rsid w:val="00027801"/>
    <w:rsid w:val="0003134A"/>
    <w:rsid w:val="00036908"/>
    <w:rsid w:val="00041563"/>
    <w:rsid w:val="00041E15"/>
    <w:rsid w:val="000465AA"/>
    <w:rsid w:val="0005021D"/>
    <w:rsid w:val="00070A8F"/>
    <w:rsid w:val="00081217"/>
    <w:rsid w:val="00084C46"/>
    <w:rsid w:val="00090C8D"/>
    <w:rsid w:val="00097B8C"/>
    <w:rsid w:val="000A265C"/>
    <w:rsid w:val="000B0223"/>
    <w:rsid w:val="000B653F"/>
    <w:rsid w:val="000D03C3"/>
    <w:rsid w:val="000D5F2C"/>
    <w:rsid w:val="000D6C74"/>
    <w:rsid w:val="000E0D05"/>
    <w:rsid w:val="000E1EEB"/>
    <w:rsid w:val="000E1FB5"/>
    <w:rsid w:val="000E3C78"/>
    <w:rsid w:val="000F0475"/>
    <w:rsid w:val="000F3857"/>
    <w:rsid w:val="000F386F"/>
    <w:rsid w:val="000F5C74"/>
    <w:rsid w:val="00101DC8"/>
    <w:rsid w:val="00104DA9"/>
    <w:rsid w:val="00105DFE"/>
    <w:rsid w:val="00106512"/>
    <w:rsid w:val="00110CD0"/>
    <w:rsid w:val="00111E6E"/>
    <w:rsid w:val="00131823"/>
    <w:rsid w:val="0013213B"/>
    <w:rsid w:val="001345B7"/>
    <w:rsid w:val="00134D4B"/>
    <w:rsid w:val="00141F3F"/>
    <w:rsid w:val="0014441D"/>
    <w:rsid w:val="00145D48"/>
    <w:rsid w:val="00157AC2"/>
    <w:rsid w:val="001601B1"/>
    <w:rsid w:val="0016317C"/>
    <w:rsid w:val="00164100"/>
    <w:rsid w:val="00165A7E"/>
    <w:rsid w:val="00165C06"/>
    <w:rsid w:val="001721E7"/>
    <w:rsid w:val="001731AC"/>
    <w:rsid w:val="0017337D"/>
    <w:rsid w:val="00176DA9"/>
    <w:rsid w:val="0017785B"/>
    <w:rsid w:val="001807AC"/>
    <w:rsid w:val="00187BE9"/>
    <w:rsid w:val="00194D34"/>
    <w:rsid w:val="001A0064"/>
    <w:rsid w:val="001A2D2D"/>
    <w:rsid w:val="001A5664"/>
    <w:rsid w:val="001B747E"/>
    <w:rsid w:val="001C023D"/>
    <w:rsid w:val="001C031D"/>
    <w:rsid w:val="001D5B63"/>
    <w:rsid w:val="001D7496"/>
    <w:rsid w:val="001E22B9"/>
    <w:rsid w:val="001F5D19"/>
    <w:rsid w:val="00201BE6"/>
    <w:rsid w:val="0021230F"/>
    <w:rsid w:val="00231E15"/>
    <w:rsid w:val="00232283"/>
    <w:rsid w:val="00270F3A"/>
    <w:rsid w:val="002751B0"/>
    <w:rsid w:val="00283D24"/>
    <w:rsid w:val="002929BA"/>
    <w:rsid w:val="0029561E"/>
    <w:rsid w:val="0029750C"/>
    <w:rsid w:val="002977F8"/>
    <w:rsid w:val="002A055A"/>
    <w:rsid w:val="002A2983"/>
    <w:rsid w:val="002A3B80"/>
    <w:rsid w:val="002B3FB7"/>
    <w:rsid w:val="002C1230"/>
    <w:rsid w:val="002D09BE"/>
    <w:rsid w:val="002D31F4"/>
    <w:rsid w:val="002D5E13"/>
    <w:rsid w:val="002E556D"/>
    <w:rsid w:val="002F207F"/>
    <w:rsid w:val="002F70C9"/>
    <w:rsid w:val="002F75C6"/>
    <w:rsid w:val="003173CE"/>
    <w:rsid w:val="0033220E"/>
    <w:rsid w:val="00340BA3"/>
    <w:rsid w:val="00342E7D"/>
    <w:rsid w:val="003514C1"/>
    <w:rsid w:val="003600F1"/>
    <w:rsid w:val="00366441"/>
    <w:rsid w:val="00370251"/>
    <w:rsid w:val="00370EE4"/>
    <w:rsid w:val="003719E0"/>
    <w:rsid w:val="00377D34"/>
    <w:rsid w:val="00380D20"/>
    <w:rsid w:val="00383239"/>
    <w:rsid w:val="003867A8"/>
    <w:rsid w:val="00391883"/>
    <w:rsid w:val="00396A64"/>
    <w:rsid w:val="003A20C9"/>
    <w:rsid w:val="003A2D9D"/>
    <w:rsid w:val="003B60C1"/>
    <w:rsid w:val="003C03B9"/>
    <w:rsid w:val="003C41F7"/>
    <w:rsid w:val="003D0E07"/>
    <w:rsid w:val="003D15CE"/>
    <w:rsid w:val="003D3CB6"/>
    <w:rsid w:val="003D4211"/>
    <w:rsid w:val="003E438E"/>
    <w:rsid w:val="003E66C0"/>
    <w:rsid w:val="003F1C8A"/>
    <w:rsid w:val="003F5215"/>
    <w:rsid w:val="0040212F"/>
    <w:rsid w:val="004069E2"/>
    <w:rsid w:val="00411F11"/>
    <w:rsid w:val="00414C6B"/>
    <w:rsid w:val="00415C0F"/>
    <w:rsid w:val="00416984"/>
    <w:rsid w:val="00422AA4"/>
    <w:rsid w:val="00424469"/>
    <w:rsid w:val="00430801"/>
    <w:rsid w:val="00431E88"/>
    <w:rsid w:val="004457E7"/>
    <w:rsid w:val="004650BA"/>
    <w:rsid w:val="004735F7"/>
    <w:rsid w:val="004747E0"/>
    <w:rsid w:val="004846A1"/>
    <w:rsid w:val="00487008"/>
    <w:rsid w:val="0049448D"/>
    <w:rsid w:val="0049586F"/>
    <w:rsid w:val="00495FCA"/>
    <w:rsid w:val="004A2A8E"/>
    <w:rsid w:val="004A5817"/>
    <w:rsid w:val="004B0B1C"/>
    <w:rsid w:val="004B29BF"/>
    <w:rsid w:val="004B30D4"/>
    <w:rsid w:val="004E4403"/>
    <w:rsid w:val="004E7C1C"/>
    <w:rsid w:val="004F123C"/>
    <w:rsid w:val="00503392"/>
    <w:rsid w:val="005101FC"/>
    <w:rsid w:val="00516C38"/>
    <w:rsid w:val="00523F77"/>
    <w:rsid w:val="00543B57"/>
    <w:rsid w:val="005451D5"/>
    <w:rsid w:val="005502C6"/>
    <w:rsid w:val="00561AB2"/>
    <w:rsid w:val="00562A98"/>
    <w:rsid w:val="00564677"/>
    <w:rsid w:val="00565454"/>
    <w:rsid w:val="005657F9"/>
    <w:rsid w:val="00594DD3"/>
    <w:rsid w:val="00595700"/>
    <w:rsid w:val="005A2707"/>
    <w:rsid w:val="005A5A00"/>
    <w:rsid w:val="005B39B9"/>
    <w:rsid w:val="005B4A07"/>
    <w:rsid w:val="005B66A7"/>
    <w:rsid w:val="005D4FAA"/>
    <w:rsid w:val="00603278"/>
    <w:rsid w:val="006046A6"/>
    <w:rsid w:val="0062168B"/>
    <w:rsid w:val="00633B3C"/>
    <w:rsid w:val="00641629"/>
    <w:rsid w:val="0064282B"/>
    <w:rsid w:val="00643167"/>
    <w:rsid w:val="00654A00"/>
    <w:rsid w:val="006556AB"/>
    <w:rsid w:val="006613D6"/>
    <w:rsid w:val="006854C9"/>
    <w:rsid w:val="006A1A97"/>
    <w:rsid w:val="006A46C6"/>
    <w:rsid w:val="006B39FE"/>
    <w:rsid w:val="006B793E"/>
    <w:rsid w:val="006C53D6"/>
    <w:rsid w:val="006D0E3A"/>
    <w:rsid w:val="006D1B11"/>
    <w:rsid w:val="006D3EE9"/>
    <w:rsid w:val="006E0F7C"/>
    <w:rsid w:val="006F4050"/>
    <w:rsid w:val="007040A3"/>
    <w:rsid w:val="007149D6"/>
    <w:rsid w:val="007160C0"/>
    <w:rsid w:val="00717888"/>
    <w:rsid w:val="0072607C"/>
    <w:rsid w:val="00736810"/>
    <w:rsid w:val="00752E82"/>
    <w:rsid w:val="00753B69"/>
    <w:rsid w:val="00763F55"/>
    <w:rsid w:val="00766A50"/>
    <w:rsid w:val="00766D8E"/>
    <w:rsid w:val="00770700"/>
    <w:rsid w:val="007751F7"/>
    <w:rsid w:val="007759B6"/>
    <w:rsid w:val="007814F9"/>
    <w:rsid w:val="00782AAB"/>
    <w:rsid w:val="0078765D"/>
    <w:rsid w:val="00790A84"/>
    <w:rsid w:val="00790C12"/>
    <w:rsid w:val="00794796"/>
    <w:rsid w:val="007A0F5E"/>
    <w:rsid w:val="007A27D6"/>
    <w:rsid w:val="007A47AA"/>
    <w:rsid w:val="007B0CAE"/>
    <w:rsid w:val="007B10AC"/>
    <w:rsid w:val="007B2EED"/>
    <w:rsid w:val="007C7592"/>
    <w:rsid w:val="007D651A"/>
    <w:rsid w:val="007F5356"/>
    <w:rsid w:val="007F5492"/>
    <w:rsid w:val="007F63BF"/>
    <w:rsid w:val="008059BF"/>
    <w:rsid w:val="00810A24"/>
    <w:rsid w:val="00826CBD"/>
    <w:rsid w:val="00832CD6"/>
    <w:rsid w:val="008503CA"/>
    <w:rsid w:val="008579E2"/>
    <w:rsid w:val="008600CB"/>
    <w:rsid w:val="00864125"/>
    <w:rsid w:val="008644ED"/>
    <w:rsid w:val="00864781"/>
    <w:rsid w:val="0088531C"/>
    <w:rsid w:val="008A0EC9"/>
    <w:rsid w:val="008A3D58"/>
    <w:rsid w:val="008B54BC"/>
    <w:rsid w:val="008B6682"/>
    <w:rsid w:val="008D1796"/>
    <w:rsid w:val="008D5071"/>
    <w:rsid w:val="008E32BA"/>
    <w:rsid w:val="008F1135"/>
    <w:rsid w:val="008F283D"/>
    <w:rsid w:val="009055D5"/>
    <w:rsid w:val="009108FF"/>
    <w:rsid w:val="00912BAD"/>
    <w:rsid w:val="009335EE"/>
    <w:rsid w:val="0093536D"/>
    <w:rsid w:val="0093697B"/>
    <w:rsid w:val="00947F7B"/>
    <w:rsid w:val="00954C33"/>
    <w:rsid w:val="00955D1F"/>
    <w:rsid w:val="00957EDD"/>
    <w:rsid w:val="00960851"/>
    <w:rsid w:val="0096152D"/>
    <w:rsid w:val="00962AFE"/>
    <w:rsid w:val="00963B2F"/>
    <w:rsid w:val="00966100"/>
    <w:rsid w:val="00975601"/>
    <w:rsid w:val="009807AA"/>
    <w:rsid w:val="009A0EED"/>
    <w:rsid w:val="009A4BF6"/>
    <w:rsid w:val="009A6A3C"/>
    <w:rsid w:val="009B00EC"/>
    <w:rsid w:val="009B2BEF"/>
    <w:rsid w:val="009B6C82"/>
    <w:rsid w:val="009C0C1B"/>
    <w:rsid w:val="009C5C2B"/>
    <w:rsid w:val="00A02C39"/>
    <w:rsid w:val="00A03E0C"/>
    <w:rsid w:val="00A14A3F"/>
    <w:rsid w:val="00A210E1"/>
    <w:rsid w:val="00A2562D"/>
    <w:rsid w:val="00A25A55"/>
    <w:rsid w:val="00A3117F"/>
    <w:rsid w:val="00A44341"/>
    <w:rsid w:val="00A47FC1"/>
    <w:rsid w:val="00A51C03"/>
    <w:rsid w:val="00A53A23"/>
    <w:rsid w:val="00A54813"/>
    <w:rsid w:val="00A565E3"/>
    <w:rsid w:val="00A723AD"/>
    <w:rsid w:val="00A80414"/>
    <w:rsid w:val="00AA0D2F"/>
    <w:rsid w:val="00AB343C"/>
    <w:rsid w:val="00AD6AF8"/>
    <w:rsid w:val="00AE3F6B"/>
    <w:rsid w:val="00AE58DB"/>
    <w:rsid w:val="00AF2613"/>
    <w:rsid w:val="00AF71FC"/>
    <w:rsid w:val="00AF7A28"/>
    <w:rsid w:val="00B0000E"/>
    <w:rsid w:val="00B03238"/>
    <w:rsid w:val="00B036F5"/>
    <w:rsid w:val="00B04CBF"/>
    <w:rsid w:val="00B12BED"/>
    <w:rsid w:val="00B16F61"/>
    <w:rsid w:val="00B17CC2"/>
    <w:rsid w:val="00B223A4"/>
    <w:rsid w:val="00B27D3E"/>
    <w:rsid w:val="00B3313B"/>
    <w:rsid w:val="00B374F1"/>
    <w:rsid w:val="00B4245D"/>
    <w:rsid w:val="00B42692"/>
    <w:rsid w:val="00B514DA"/>
    <w:rsid w:val="00B605ED"/>
    <w:rsid w:val="00B65037"/>
    <w:rsid w:val="00B7645D"/>
    <w:rsid w:val="00B81117"/>
    <w:rsid w:val="00B869D2"/>
    <w:rsid w:val="00B909DC"/>
    <w:rsid w:val="00B9119D"/>
    <w:rsid w:val="00B95D18"/>
    <w:rsid w:val="00BA435E"/>
    <w:rsid w:val="00BA48AB"/>
    <w:rsid w:val="00BA68F4"/>
    <w:rsid w:val="00BC1FF3"/>
    <w:rsid w:val="00BE3044"/>
    <w:rsid w:val="00BF189D"/>
    <w:rsid w:val="00BF6D5E"/>
    <w:rsid w:val="00BF7F37"/>
    <w:rsid w:val="00C0469C"/>
    <w:rsid w:val="00C22CB1"/>
    <w:rsid w:val="00C32D10"/>
    <w:rsid w:val="00C37305"/>
    <w:rsid w:val="00C37475"/>
    <w:rsid w:val="00C405DF"/>
    <w:rsid w:val="00C43E98"/>
    <w:rsid w:val="00C71F62"/>
    <w:rsid w:val="00C75CB1"/>
    <w:rsid w:val="00C870C7"/>
    <w:rsid w:val="00C87B8B"/>
    <w:rsid w:val="00CA354F"/>
    <w:rsid w:val="00CA7CB6"/>
    <w:rsid w:val="00CD17BB"/>
    <w:rsid w:val="00CD523A"/>
    <w:rsid w:val="00CD61B2"/>
    <w:rsid w:val="00CF2F95"/>
    <w:rsid w:val="00CF3131"/>
    <w:rsid w:val="00D01381"/>
    <w:rsid w:val="00D02072"/>
    <w:rsid w:val="00D0324E"/>
    <w:rsid w:val="00D04412"/>
    <w:rsid w:val="00D048DC"/>
    <w:rsid w:val="00D061CA"/>
    <w:rsid w:val="00D15139"/>
    <w:rsid w:val="00D16A8A"/>
    <w:rsid w:val="00D2011B"/>
    <w:rsid w:val="00D217C4"/>
    <w:rsid w:val="00D231C8"/>
    <w:rsid w:val="00D32E08"/>
    <w:rsid w:val="00D60C26"/>
    <w:rsid w:val="00D6670E"/>
    <w:rsid w:val="00D705CE"/>
    <w:rsid w:val="00D718CA"/>
    <w:rsid w:val="00D7276C"/>
    <w:rsid w:val="00D73209"/>
    <w:rsid w:val="00D82055"/>
    <w:rsid w:val="00D90414"/>
    <w:rsid w:val="00D9565A"/>
    <w:rsid w:val="00DA2493"/>
    <w:rsid w:val="00DA51A3"/>
    <w:rsid w:val="00DA658B"/>
    <w:rsid w:val="00DB64B0"/>
    <w:rsid w:val="00DC3E8D"/>
    <w:rsid w:val="00DC77E5"/>
    <w:rsid w:val="00DD0E78"/>
    <w:rsid w:val="00DD6BAC"/>
    <w:rsid w:val="00DE48FD"/>
    <w:rsid w:val="00DF150F"/>
    <w:rsid w:val="00DF16EB"/>
    <w:rsid w:val="00DF66B5"/>
    <w:rsid w:val="00DF6863"/>
    <w:rsid w:val="00E00617"/>
    <w:rsid w:val="00E03DBA"/>
    <w:rsid w:val="00E10BDE"/>
    <w:rsid w:val="00E22B7E"/>
    <w:rsid w:val="00E22F8D"/>
    <w:rsid w:val="00E27F2A"/>
    <w:rsid w:val="00E308A3"/>
    <w:rsid w:val="00E37729"/>
    <w:rsid w:val="00E64EC0"/>
    <w:rsid w:val="00E74AFC"/>
    <w:rsid w:val="00E81874"/>
    <w:rsid w:val="00E93D1B"/>
    <w:rsid w:val="00E94784"/>
    <w:rsid w:val="00E97BDD"/>
    <w:rsid w:val="00EA3976"/>
    <w:rsid w:val="00EC09D2"/>
    <w:rsid w:val="00EC39B9"/>
    <w:rsid w:val="00EC4C6F"/>
    <w:rsid w:val="00EC6398"/>
    <w:rsid w:val="00EE7384"/>
    <w:rsid w:val="00EF1B8F"/>
    <w:rsid w:val="00EF2B8D"/>
    <w:rsid w:val="00F0368A"/>
    <w:rsid w:val="00F04426"/>
    <w:rsid w:val="00F27F55"/>
    <w:rsid w:val="00F62840"/>
    <w:rsid w:val="00F71985"/>
    <w:rsid w:val="00F72E5C"/>
    <w:rsid w:val="00F75AEF"/>
    <w:rsid w:val="00F86927"/>
    <w:rsid w:val="00FB1206"/>
    <w:rsid w:val="00FB33BD"/>
    <w:rsid w:val="00FB6350"/>
    <w:rsid w:val="00FB7567"/>
    <w:rsid w:val="00FD4459"/>
    <w:rsid w:val="00FF6A22"/>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2F00"/>
  <w15:docId w15:val="{67DE95CF-FB2B-4B94-A17C-BB677F3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28"/>
    <w:pPr>
      <w:spacing w:before="80" w:after="80" w:line="240" w:lineRule="auto"/>
    </w:pPr>
    <w:rPr>
      <w:rFonts w:ascii="Minion Pro" w:eastAsia="Times New Roman" w:hAnsi="Minion Pro" w:cs="Times New Roman"/>
      <w:kern w:val="18"/>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7A28"/>
    <w:pPr>
      <w:tabs>
        <w:tab w:val="center" w:pos="4680"/>
        <w:tab w:val="right" w:pos="9360"/>
      </w:tabs>
      <w:spacing w:after="0"/>
    </w:pPr>
  </w:style>
  <w:style w:type="character" w:customStyle="1" w:styleId="HeaderChar">
    <w:name w:val="Header Char"/>
    <w:basedOn w:val="DefaultParagraphFont"/>
    <w:link w:val="Header"/>
    <w:uiPriority w:val="99"/>
    <w:rsid w:val="00AF7A28"/>
  </w:style>
  <w:style w:type="paragraph" w:styleId="Footer">
    <w:name w:val="footer"/>
    <w:basedOn w:val="Normal"/>
    <w:link w:val="FooterChar"/>
    <w:uiPriority w:val="99"/>
    <w:unhideWhenUsed/>
    <w:rsid w:val="00AF7A28"/>
    <w:pPr>
      <w:tabs>
        <w:tab w:val="center" w:pos="4680"/>
        <w:tab w:val="right" w:pos="9360"/>
      </w:tabs>
      <w:spacing w:after="0"/>
    </w:pPr>
  </w:style>
  <w:style w:type="character" w:customStyle="1" w:styleId="FooterChar">
    <w:name w:val="Footer Char"/>
    <w:basedOn w:val="DefaultParagraphFont"/>
    <w:link w:val="Footer"/>
    <w:uiPriority w:val="99"/>
    <w:rsid w:val="00AF7A28"/>
  </w:style>
  <w:style w:type="paragraph" w:styleId="BalloonText">
    <w:name w:val="Balloon Text"/>
    <w:basedOn w:val="Normal"/>
    <w:link w:val="BalloonTextChar"/>
    <w:uiPriority w:val="99"/>
    <w:semiHidden/>
    <w:unhideWhenUsed/>
    <w:rsid w:val="00AF7A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A28"/>
    <w:rPr>
      <w:rFonts w:ascii="Tahoma" w:hAnsi="Tahoma" w:cs="Tahoma"/>
      <w:sz w:val="16"/>
      <w:szCs w:val="16"/>
    </w:rPr>
  </w:style>
  <w:style w:type="table" w:styleId="TableGrid">
    <w:name w:val="Table Grid"/>
    <w:basedOn w:val="TableNormal"/>
    <w:rsid w:val="00AF7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F7A2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AF7A2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F7A2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AF7A2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AF7A2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DIAddress">
    <w:name w:val="ADI Address"/>
    <w:semiHidden/>
    <w:rsid w:val="00AF7A28"/>
    <w:rPr>
      <w:rFonts w:ascii="Myriad Pro" w:hAnsi="Myriad Pro"/>
      <w:b/>
      <w:sz w:val="15"/>
      <w:szCs w:val="15"/>
    </w:rPr>
  </w:style>
  <w:style w:type="character" w:customStyle="1" w:styleId="ADIDisclaimer">
    <w:name w:val="ADI Disclaimer"/>
    <w:semiHidden/>
    <w:rsid w:val="00AF7A28"/>
    <w:rPr>
      <w:rFonts w:ascii="Myriad Pro" w:hAnsi="Myriad Pro"/>
      <w:b/>
      <w:color w:val="auto"/>
      <w:spacing w:val="-9"/>
      <w:kern w:val="13"/>
      <w:sz w:val="13"/>
      <w:szCs w:val="13"/>
    </w:rPr>
  </w:style>
  <w:style w:type="character" w:styleId="PlaceholderText">
    <w:name w:val="Placeholder Text"/>
    <w:basedOn w:val="DefaultParagraphFont"/>
    <w:uiPriority w:val="99"/>
    <w:semiHidden/>
    <w:rsid w:val="00D90414"/>
    <w:rPr>
      <w:color w:val="808080"/>
    </w:rPr>
  </w:style>
  <w:style w:type="paragraph" w:styleId="ListParagraph">
    <w:name w:val="List Paragraph"/>
    <w:basedOn w:val="Normal"/>
    <w:uiPriority w:val="34"/>
    <w:qFormat/>
    <w:rsid w:val="00EA3976"/>
    <w:pPr>
      <w:ind w:left="720"/>
      <w:contextualSpacing/>
    </w:pPr>
  </w:style>
  <w:style w:type="paragraph" w:styleId="BodyText2">
    <w:name w:val="Body Text 2"/>
    <w:basedOn w:val="Normal"/>
    <w:link w:val="BodyText2Char"/>
    <w:unhideWhenUsed/>
    <w:rsid w:val="006046A6"/>
    <w:pPr>
      <w:spacing w:before="0" w:after="0"/>
      <w:jc w:val="both"/>
    </w:pPr>
    <w:rPr>
      <w:rFonts w:ascii="Times New Roman" w:hAnsi="Times New Roman"/>
      <w:kern w:val="0"/>
      <w:sz w:val="24"/>
      <w:szCs w:val="24"/>
    </w:rPr>
  </w:style>
  <w:style w:type="character" w:customStyle="1" w:styleId="BodyText2Char">
    <w:name w:val="Body Text 2 Char"/>
    <w:basedOn w:val="DefaultParagraphFont"/>
    <w:link w:val="BodyText2"/>
    <w:rsid w:val="006046A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099406">
      <w:bodyDiv w:val="1"/>
      <w:marLeft w:val="0"/>
      <w:marRight w:val="0"/>
      <w:marTop w:val="0"/>
      <w:marBottom w:val="0"/>
      <w:divBdr>
        <w:top w:val="none" w:sz="0" w:space="0" w:color="auto"/>
        <w:left w:val="none" w:sz="0" w:space="0" w:color="auto"/>
        <w:bottom w:val="none" w:sz="0" w:space="0" w:color="auto"/>
        <w:right w:val="none" w:sz="0" w:space="0" w:color="auto"/>
      </w:divBdr>
    </w:div>
    <w:div w:id="301812676">
      <w:bodyDiv w:val="1"/>
      <w:marLeft w:val="0"/>
      <w:marRight w:val="0"/>
      <w:marTop w:val="0"/>
      <w:marBottom w:val="0"/>
      <w:divBdr>
        <w:top w:val="none" w:sz="0" w:space="0" w:color="auto"/>
        <w:left w:val="none" w:sz="0" w:space="0" w:color="auto"/>
        <w:bottom w:val="none" w:sz="0" w:space="0" w:color="auto"/>
        <w:right w:val="none" w:sz="0" w:space="0" w:color="auto"/>
      </w:divBdr>
    </w:div>
    <w:div w:id="341929574">
      <w:bodyDiv w:val="1"/>
      <w:marLeft w:val="0"/>
      <w:marRight w:val="0"/>
      <w:marTop w:val="0"/>
      <w:marBottom w:val="0"/>
      <w:divBdr>
        <w:top w:val="none" w:sz="0" w:space="0" w:color="auto"/>
        <w:left w:val="none" w:sz="0" w:space="0" w:color="auto"/>
        <w:bottom w:val="none" w:sz="0" w:space="0" w:color="auto"/>
        <w:right w:val="none" w:sz="0" w:space="0" w:color="auto"/>
      </w:divBdr>
    </w:div>
    <w:div w:id="507869834">
      <w:bodyDiv w:val="1"/>
      <w:marLeft w:val="0"/>
      <w:marRight w:val="0"/>
      <w:marTop w:val="0"/>
      <w:marBottom w:val="0"/>
      <w:divBdr>
        <w:top w:val="none" w:sz="0" w:space="0" w:color="auto"/>
        <w:left w:val="none" w:sz="0" w:space="0" w:color="auto"/>
        <w:bottom w:val="none" w:sz="0" w:space="0" w:color="auto"/>
        <w:right w:val="none" w:sz="0" w:space="0" w:color="auto"/>
      </w:divBdr>
    </w:div>
    <w:div w:id="553546479">
      <w:bodyDiv w:val="1"/>
      <w:marLeft w:val="0"/>
      <w:marRight w:val="0"/>
      <w:marTop w:val="0"/>
      <w:marBottom w:val="0"/>
      <w:divBdr>
        <w:top w:val="none" w:sz="0" w:space="0" w:color="auto"/>
        <w:left w:val="none" w:sz="0" w:space="0" w:color="auto"/>
        <w:bottom w:val="none" w:sz="0" w:space="0" w:color="auto"/>
        <w:right w:val="none" w:sz="0" w:space="0" w:color="auto"/>
      </w:divBdr>
    </w:div>
    <w:div w:id="566187566">
      <w:bodyDiv w:val="1"/>
      <w:marLeft w:val="0"/>
      <w:marRight w:val="0"/>
      <w:marTop w:val="0"/>
      <w:marBottom w:val="0"/>
      <w:divBdr>
        <w:top w:val="none" w:sz="0" w:space="0" w:color="auto"/>
        <w:left w:val="none" w:sz="0" w:space="0" w:color="auto"/>
        <w:bottom w:val="none" w:sz="0" w:space="0" w:color="auto"/>
        <w:right w:val="none" w:sz="0" w:space="0" w:color="auto"/>
      </w:divBdr>
    </w:div>
    <w:div w:id="632444132">
      <w:bodyDiv w:val="1"/>
      <w:marLeft w:val="0"/>
      <w:marRight w:val="0"/>
      <w:marTop w:val="0"/>
      <w:marBottom w:val="0"/>
      <w:divBdr>
        <w:top w:val="none" w:sz="0" w:space="0" w:color="auto"/>
        <w:left w:val="none" w:sz="0" w:space="0" w:color="auto"/>
        <w:bottom w:val="none" w:sz="0" w:space="0" w:color="auto"/>
        <w:right w:val="none" w:sz="0" w:space="0" w:color="auto"/>
      </w:divBdr>
    </w:div>
    <w:div w:id="732630272">
      <w:bodyDiv w:val="1"/>
      <w:marLeft w:val="0"/>
      <w:marRight w:val="0"/>
      <w:marTop w:val="0"/>
      <w:marBottom w:val="0"/>
      <w:divBdr>
        <w:top w:val="none" w:sz="0" w:space="0" w:color="auto"/>
        <w:left w:val="none" w:sz="0" w:space="0" w:color="auto"/>
        <w:bottom w:val="none" w:sz="0" w:space="0" w:color="auto"/>
        <w:right w:val="none" w:sz="0" w:space="0" w:color="auto"/>
      </w:divBdr>
    </w:div>
    <w:div w:id="811874660">
      <w:bodyDiv w:val="1"/>
      <w:marLeft w:val="0"/>
      <w:marRight w:val="0"/>
      <w:marTop w:val="0"/>
      <w:marBottom w:val="0"/>
      <w:divBdr>
        <w:top w:val="none" w:sz="0" w:space="0" w:color="auto"/>
        <w:left w:val="none" w:sz="0" w:space="0" w:color="auto"/>
        <w:bottom w:val="none" w:sz="0" w:space="0" w:color="auto"/>
        <w:right w:val="none" w:sz="0" w:space="0" w:color="auto"/>
      </w:divBdr>
    </w:div>
    <w:div w:id="837309937">
      <w:bodyDiv w:val="1"/>
      <w:marLeft w:val="0"/>
      <w:marRight w:val="0"/>
      <w:marTop w:val="0"/>
      <w:marBottom w:val="0"/>
      <w:divBdr>
        <w:top w:val="none" w:sz="0" w:space="0" w:color="auto"/>
        <w:left w:val="none" w:sz="0" w:space="0" w:color="auto"/>
        <w:bottom w:val="none" w:sz="0" w:space="0" w:color="auto"/>
        <w:right w:val="none" w:sz="0" w:space="0" w:color="auto"/>
      </w:divBdr>
    </w:div>
    <w:div w:id="1049034958">
      <w:bodyDiv w:val="1"/>
      <w:marLeft w:val="0"/>
      <w:marRight w:val="0"/>
      <w:marTop w:val="0"/>
      <w:marBottom w:val="0"/>
      <w:divBdr>
        <w:top w:val="none" w:sz="0" w:space="0" w:color="auto"/>
        <w:left w:val="none" w:sz="0" w:space="0" w:color="auto"/>
        <w:bottom w:val="none" w:sz="0" w:space="0" w:color="auto"/>
        <w:right w:val="none" w:sz="0" w:space="0" w:color="auto"/>
      </w:divBdr>
    </w:div>
    <w:div w:id="1096711193">
      <w:bodyDiv w:val="1"/>
      <w:marLeft w:val="0"/>
      <w:marRight w:val="0"/>
      <w:marTop w:val="0"/>
      <w:marBottom w:val="0"/>
      <w:divBdr>
        <w:top w:val="none" w:sz="0" w:space="0" w:color="auto"/>
        <w:left w:val="none" w:sz="0" w:space="0" w:color="auto"/>
        <w:bottom w:val="none" w:sz="0" w:space="0" w:color="auto"/>
        <w:right w:val="none" w:sz="0" w:space="0" w:color="auto"/>
      </w:divBdr>
    </w:div>
    <w:div w:id="1212493964">
      <w:bodyDiv w:val="1"/>
      <w:marLeft w:val="0"/>
      <w:marRight w:val="0"/>
      <w:marTop w:val="0"/>
      <w:marBottom w:val="0"/>
      <w:divBdr>
        <w:top w:val="none" w:sz="0" w:space="0" w:color="auto"/>
        <w:left w:val="none" w:sz="0" w:space="0" w:color="auto"/>
        <w:bottom w:val="none" w:sz="0" w:space="0" w:color="auto"/>
        <w:right w:val="none" w:sz="0" w:space="0" w:color="auto"/>
      </w:divBdr>
    </w:div>
    <w:div w:id="1338850172">
      <w:bodyDiv w:val="1"/>
      <w:marLeft w:val="0"/>
      <w:marRight w:val="0"/>
      <w:marTop w:val="0"/>
      <w:marBottom w:val="0"/>
      <w:divBdr>
        <w:top w:val="none" w:sz="0" w:space="0" w:color="auto"/>
        <w:left w:val="none" w:sz="0" w:space="0" w:color="auto"/>
        <w:bottom w:val="none" w:sz="0" w:space="0" w:color="auto"/>
        <w:right w:val="none" w:sz="0" w:space="0" w:color="auto"/>
      </w:divBdr>
    </w:div>
    <w:div w:id="1390496396">
      <w:bodyDiv w:val="1"/>
      <w:marLeft w:val="0"/>
      <w:marRight w:val="0"/>
      <w:marTop w:val="0"/>
      <w:marBottom w:val="0"/>
      <w:divBdr>
        <w:top w:val="none" w:sz="0" w:space="0" w:color="auto"/>
        <w:left w:val="none" w:sz="0" w:space="0" w:color="auto"/>
        <w:bottom w:val="none" w:sz="0" w:space="0" w:color="auto"/>
        <w:right w:val="none" w:sz="0" w:space="0" w:color="auto"/>
      </w:divBdr>
    </w:div>
    <w:div w:id="1468402051">
      <w:bodyDiv w:val="1"/>
      <w:marLeft w:val="0"/>
      <w:marRight w:val="0"/>
      <w:marTop w:val="0"/>
      <w:marBottom w:val="0"/>
      <w:divBdr>
        <w:top w:val="none" w:sz="0" w:space="0" w:color="auto"/>
        <w:left w:val="none" w:sz="0" w:space="0" w:color="auto"/>
        <w:bottom w:val="none" w:sz="0" w:space="0" w:color="auto"/>
        <w:right w:val="none" w:sz="0" w:space="0" w:color="auto"/>
      </w:divBdr>
    </w:div>
    <w:div w:id="1477524618">
      <w:bodyDiv w:val="1"/>
      <w:marLeft w:val="0"/>
      <w:marRight w:val="0"/>
      <w:marTop w:val="0"/>
      <w:marBottom w:val="0"/>
      <w:divBdr>
        <w:top w:val="none" w:sz="0" w:space="0" w:color="auto"/>
        <w:left w:val="none" w:sz="0" w:space="0" w:color="auto"/>
        <w:bottom w:val="none" w:sz="0" w:space="0" w:color="auto"/>
        <w:right w:val="none" w:sz="0" w:space="0" w:color="auto"/>
      </w:divBdr>
    </w:div>
    <w:div w:id="1956250223">
      <w:bodyDiv w:val="1"/>
      <w:marLeft w:val="0"/>
      <w:marRight w:val="0"/>
      <w:marTop w:val="0"/>
      <w:marBottom w:val="0"/>
      <w:divBdr>
        <w:top w:val="none" w:sz="0" w:space="0" w:color="auto"/>
        <w:left w:val="none" w:sz="0" w:space="0" w:color="auto"/>
        <w:bottom w:val="none" w:sz="0" w:space="0" w:color="auto"/>
        <w:right w:val="none" w:sz="0" w:space="0" w:color="auto"/>
      </w:divBdr>
    </w:div>
    <w:div w:id="205993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hyperlink" Target="http://www.analo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8581F1703642A0959503831AAD7017"/>
        <w:category>
          <w:name w:val="General"/>
          <w:gallery w:val="placeholder"/>
        </w:category>
        <w:types>
          <w:type w:val="bbPlcHdr"/>
        </w:types>
        <w:behaviors>
          <w:behavior w:val="content"/>
        </w:behaviors>
        <w:guid w:val="{491A812D-4C61-426B-A887-3DD91DEA0641}"/>
      </w:docPartPr>
      <w:docPartBody>
        <w:p w:rsidR="006E3C4C" w:rsidRDefault="00D066BD">
          <w:r w:rsidRPr="007C099E">
            <w:rPr>
              <w:rStyle w:val="PlaceholderText"/>
            </w:rPr>
            <w:t>[Subject]</w:t>
          </w:r>
        </w:p>
      </w:docPartBody>
    </w:docPart>
    <w:docPart>
      <w:docPartPr>
        <w:name w:val="FCA609DC949A4352957C01A61DB0F682"/>
        <w:category>
          <w:name w:val="General"/>
          <w:gallery w:val="placeholder"/>
        </w:category>
        <w:types>
          <w:type w:val="bbPlcHdr"/>
        </w:types>
        <w:behaviors>
          <w:behavior w:val="content"/>
        </w:behaviors>
        <w:guid w:val="{EEA8A3FB-CD3B-4FC0-BB04-28C09A5DEE9C}"/>
      </w:docPartPr>
      <w:docPartBody>
        <w:p w:rsidR="006E3C4C" w:rsidRDefault="00D066BD" w:rsidP="00D066BD">
          <w:pPr>
            <w:pStyle w:val="FCA609DC949A4352957C01A61DB0F682"/>
          </w:pPr>
          <w:r w:rsidRPr="007C099E">
            <w:rPr>
              <w:rStyle w:val="PlaceholderText"/>
            </w:rPr>
            <w:t>[Subject]</w:t>
          </w:r>
        </w:p>
      </w:docPartBody>
    </w:docPart>
    <w:docPart>
      <w:docPartPr>
        <w:name w:val="E6F4D9FC7EEC4DE78234221FD03D2259"/>
        <w:category>
          <w:name w:val="General"/>
          <w:gallery w:val="placeholder"/>
        </w:category>
        <w:types>
          <w:type w:val="bbPlcHdr"/>
        </w:types>
        <w:behaviors>
          <w:behavior w:val="content"/>
        </w:behaviors>
        <w:guid w:val="{7992FECA-D870-490C-BEFD-B06CC0BDE979}"/>
      </w:docPartPr>
      <w:docPartBody>
        <w:p w:rsidR="006E3C4C" w:rsidRDefault="00D066BD">
          <w:r w:rsidRPr="007C09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066BD"/>
    <w:rsid w:val="0004031C"/>
    <w:rsid w:val="00092E6E"/>
    <w:rsid w:val="00125B61"/>
    <w:rsid w:val="001A5A98"/>
    <w:rsid w:val="00425528"/>
    <w:rsid w:val="0055415A"/>
    <w:rsid w:val="00596AC5"/>
    <w:rsid w:val="005A027D"/>
    <w:rsid w:val="006E3C4C"/>
    <w:rsid w:val="0070793B"/>
    <w:rsid w:val="008535C0"/>
    <w:rsid w:val="00913165"/>
    <w:rsid w:val="00A256D4"/>
    <w:rsid w:val="00A3568F"/>
    <w:rsid w:val="00AE47FB"/>
    <w:rsid w:val="00B409E4"/>
    <w:rsid w:val="00BF7A50"/>
    <w:rsid w:val="00D066BD"/>
    <w:rsid w:val="00DA21EE"/>
    <w:rsid w:val="00E129EB"/>
    <w:rsid w:val="00E1438B"/>
    <w:rsid w:val="00E95E4B"/>
    <w:rsid w:val="00E96CE9"/>
    <w:rsid w:val="00F3573D"/>
    <w:rsid w:val="00F35772"/>
    <w:rsid w:val="00F42A83"/>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6B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66BD"/>
    <w:rPr>
      <w:color w:val="808080"/>
    </w:rPr>
  </w:style>
  <w:style w:type="paragraph" w:customStyle="1" w:styleId="FCA609DC949A4352957C01A61DB0F682">
    <w:name w:val="FCA609DC949A4352957C01A61DB0F682"/>
    <w:rsid w:val="00D06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67D8801C190845AA5E15C00907C179" ma:contentTypeVersion="9" ma:contentTypeDescription="Create a new document." ma:contentTypeScope="" ma:versionID="12aa5b3c74687d67da4b9614082d69d4">
  <xsd:schema xmlns:xsd="http://www.w3.org/2001/XMLSchema" xmlns:xs="http://www.w3.org/2001/XMLSchema" xmlns:p="http://schemas.microsoft.com/office/2006/metadata/properties" xmlns:ns2="974ddc43-c1cc-4e63-8d02-636f293b398c" targetNamespace="http://schemas.microsoft.com/office/2006/metadata/properties" ma:root="true" ma:fieldsID="233aab53d91aa6207388c6b2d475ad94" ns2:_="">
    <xsd:import namespace="974ddc43-c1cc-4e63-8d02-636f293b39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4ddc43-c1cc-4e63-8d02-636f293b39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45de00c-9d84-443a-8c85-ac82572830c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4ddc43-c1cc-4e63-8d02-636f293b398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38CC9-3DE7-4720-97DC-BFA7912A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4ddc43-c1cc-4e63-8d02-636f293b39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7578D-2A7B-4EC3-BEAE-3562957FBF30}">
  <ds:schemaRefs>
    <ds:schemaRef ds:uri="http://schemas.microsoft.com/sharepoint/v3/contenttype/forms"/>
  </ds:schemaRefs>
</ds:datastoreItem>
</file>

<file path=customXml/itemProps3.xml><?xml version="1.0" encoding="utf-8"?>
<ds:datastoreItem xmlns:ds="http://schemas.openxmlformats.org/officeDocument/2006/customXml" ds:itemID="{9CD8700C-13D4-4604-BAF8-EE711DD4FCF8}">
  <ds:schemaRefs>
    <ds:schemaRef ds:uri="http://schemas.microsoft.com/office/2006/metadata/properties"/>
    <ds:schemaRef ds:uri="http://schemas.microsoft.com/office/infopath/2007/PartnerControls"/>
    <ds:schemaRef ds:uri="974ddc43-c1cc-4e63-8d02-636f293b398c"/>
  </ds:schemaRefs>
</ds:datastoreItem>
</file>

<file path=customXml/itemProps4.xml><?xml version="1.0" encoding="utf-8"?>
<ds:datastoreItem xmlns:ds="http://schemas.openxmlformats.org/officeDocument/2006/customXml" ds:itemID="{81FF1549-C6D4-40A6-9A69-27D77730A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XX-XXXXXX Rev A</vt:lpstr>
    </vt:vector>
  </TitlesOfParts>
  <Company>Analog Devices, Inc.</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18-080142 Rev A</dc:title>
  <dc:subject>EVAL-LT3078-AZ</dc:subject>
  <dc:creator>David Williams</dc:creator>
  <cp:lastModifiedBy>Cordova, Norman</cp:lastModifiedBy>
  <cp:revision>23</cp:revision>
  <dcterms:created xsi:type="dcterms:W3CDTF">2022-11-04T19:45:00Z</dcterms:created>
  <dcterms:modified xsi:type="dcterms:W3CDTF">2023-10-05T06:02:00Z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0x010100F2C7A0EA049D9C4DB1738902B0F21592</vt:lpwstr>
  </property>
</Properties>
</file>