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A28" w:rsidRPr="008D5071" w:rsidRDefault="00AF7A28" w:rsidP="00AF7A28">
      <w:pPr>
        <w:rPr>
          <w:rFonts w:ascii="Arial" w:hAnsi="Arial" w:cs="Arial"/>
          <w:b/>
          <w:bCs/>
          <w:sz w:val="22"/>
          <w:szCs w:val="22"/>
        </w:rPr>
      </w:pPr>
      <w:bookmarkStart w:id="0" w:name="_GoBack"/>
      <w:bookmarkEnd w:id="0"/>
      <w:r w:rsidRPr="008D5071">
        <w:rPr>
          <w:rFonts w:ascii="Arial" w:hAnsi="Arial" w:cs="Arial"/>
          <w:b/>
          <w:bCs/>
          <w:sz w:val="22"/>
          <w:szCs w:val="22"/>
        </w:rPr>
        <w:t>Document</w:t>
      </w:r>
      <w:r w:rsidR="00E10BDE" w:rsidRPr="008D5071">
        <w:rPr>
          <w:rFonts w:ascii="Arial" w:hAnsi="Arial" w:cs="Arial"/>
          <w:b/>
          <w:bCs/>
          <w:sz w:val="22"/>
          <w:szCs w:val="22"/>
        </w:rPr>
        <w:t xml:space="preserve"> No.</w:t>
      </w:r>
      <w:r w:rsidR="00E10BDE" w:rsidRPr="008D5071">
        <w:rPr>
          <w:rFonts w:ascii="Arial" w:hAnsi="Arial" w:cs="Arial"/>
          <w:b/>
          <w:bCs/>
          <w:sz w:val="22"/>
          <w:szCs w:val="22"/>
        </w:rPr>
        <w:tab/>
        <w:t>:</w:t>
      </w:r>
      <w:r w:rsidR="00E10BDE" w:rsidRPr="008D5071">
        <w:rPr>
          <w:rFonts w:ascii="Arial" w:hAnsi="Arial" w:cs="Arial"/>
          <w:b/>
          <w:bCs/>
          <w:sz w:val="22"/>
          <w:szCs w:val="22"/>
        </w:rPr>
        <w:tab/>
      </w:r>
      <w:sdt>
        <w:sdtPr>
          <w:rPr>
            <w:rFonts w:ascii="Arial" w:hAnsi="Arial" w:cs="Arial"/>
            <w:b/>
            <w:bCs/>
            <w:sz w:val="22"/>
            <w:szCs w:val="22"/>
          </w:rPr>
          <w:alias w:val="Title"/>
          <w:tag w:val=""/>
          <w:id w:val="-257596159"/>
          <w:placeholder>
            <w:docPart w:val="E6F4D9FC7EEC4DE78234221FD03D2259"/>
          </w:placeholder>
          <w:dataBinding w:prefixMappings="xmlns:ns0='http://purl.org/dc/elements/1.1/' xmlns:ns1='http://schemas.openxmlformats.org/package/2006/metadata/core-properties' " w:xpath="/ns1:coreProperties[1]/ns0:title[1]" w:storeItemID="{6C3C8BC8-F283-45AE-878A-BAB7291924A1}"/>
          <w:text/>
        </w:sdtPr>
        <w:sdtEndPr/>
        <w:sdtContent>
          <w:r w:rsidR="005C1E86">
            <w:rPr>
              <w:rFonts w:ascii="Arial" w:hAnsi="Arial" w:cs="Arial"/>
              <w:b/>
              <w:bCs/>
              <w:sz w:val="22"/>
              <w:szCs w:val="22"/>
            </w:rPr>
            <w:t>18-039871-0</w:t>
          </w:r>
          <w:r w:rsidR="00C51802">
            <w:rPr>
              <w:rFonts w:ascii="Arial" w:hAnsi="Arial" w:cs="Arial"/>
              <w:b/>
              <w:bCs/>
              <w:sz w:val="22"/>
              <w:szCs w:val="22"/>
            </w:rPr>
            <w:t>4</w:t>
          </w:r>
        </w:sdtContent>
      </w:sdt>
      <w:r w:rsidRPr="008D5071">
        <w:rPr>
          <w:rFonts w:ascii="Arial" w:hAnsi="Arial" w:cs="Arial"/>
          <w:b/>
          <w:bCs/>
          <w:sz w:val="22"/>
          <w:szCs w:val="22"/>
        </w:rPr>
        <w:tab/>
        <w:t>Rev. A</w:t>
      </w:r>
    </w:p>
    <w:p w:rsidR="00AF7A28" w:rsidRPr="003A2598" w:rsidRDefault="00AF7A28" w:rsidP="00AF7A28">
      <w:pPr>
        <w:rPr>
          <w:rFonts w:ascii="Arial" w:hAnsi="Arial" w:cs="Arial"/>
          <w:b/>
          <w:bCs/>
          <w:sz w:val="22"/>
          <w:szCs w:val="22"/>
        </w:rPr>
      </w:pPr>
      <w:r>
        <w:rPr>
          <w:rFonts w:ascii="Arial" w:hAnsi="Arial" w:cs="Arial"/>
          <w:b/>
          <w:bCs/>
          <w:sz w:val="22"/>
          <w:szCs w:val="22"/>
        </w:rPr>
        <w:t>Title</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r w:rsidR="00A3117F">
        <w:rPr>
          <w:rFonts w:ascii="Arial" w:hAnsi="Arial" w:cs="Arial"/>
          <w:b/>
          <w:bCs/>
          <w:sz w:val="22"/>
          <w:szCs w:val="22"/>
        </w:rPr>
        <w:tab/>
        <w:t>(</w:t>
      </w:r>
      <w:sdt>
        <w:sdtPr>
          <w:rPr>
            <w:rFonts w:ascii="Arial" w:hAnsi="Arial" w:cs="Arial"/>
            <w:b/>
            <w:bCs/>
            <w:sz w:val="22"/>
            <w:szCs w:val="22"/>
          </w:rPr>
          <w:alias w:val="Subject"/>
          <w:tag w:val=""/>
          <w:id w:val="-1092163322"/>
          <w:placeholder>
            <w:docPart w:val="FCA609DC949A4352957C01A61DB0F682"/>
          </w:placeholder>
          <w:dataBinding w:prefixMappings="xmlns:ns0='http://purl.org/dc/elements/1.1/' xmlns:ns1='http://schemas.openxmlformats.org/package/2006/metadata/core-properties' " w:xpath="/ns1:coreProperties[1]/ns0:subject[1]" w:storeItemID="{6C3C8BC8-F283-45AE-878A-BAB7291924A1}"/>
          <w:text/>
        </w:sdtPr>
        <w:sdtEndPr/>
        <w:sdtContent>
          <w:r w:rsidR="005C1E86">
            <w:rPr>
              <w:rFonts w:ascii="Arial" w:hAnsi="Arial" w:cs="Arial"/>
              <w:b/>
              <w:bCs/>
              <w:sz w:val="22"/>
              <w:szCs w:val="22"/>
            </w:rPr>
            <w:t>AD</w:t>
          </w:r>
          <w:r w:rsidR="00C51802">
            <w:rPr>
              <w:rFonts w:ascii="Arial" w:hAnsi="Arial" w:cs="Arial"/>
              <w:b/>
              <w:bCs/>
              <w:sz w:val="22"/>
              <w:szCs w:val="22"/>
            </w:rPr>
            <w:t>uM</w:t>
          </w:r>
          <w:r w:rsidR="005C1E86">
            <w:rPr>
              <w:rFonts w:ascii="Arial" w:hAnsi="Arial" w:cs="Arial"/>
              <w:b/>
              <w:bCs/>
              <w:sz w:val="22"/>
              <w:szCs w:val="22"/>
            </w:rPr>
            <w:t>7</w:t>
          </w:r>
          <w:r w:rsidR="00C51802">
            <w:rPr>
              <w:rFonts w:ascii="Arial" w:hAnsi="Arial" w:cs="Arial"/>
              <w:b/>
              <w:bCs/>
              <w:sz w:val="22"/>
              <w:szCs w:val="22"/>
            </w:rPr>
            <w:t>701</w:t>
          </w:r>
          <w:r w:rsidR="005C1E86">
            <w:rPr>
              <w:rFonts w:ascii="Arial" w:hAnsi="Arial" w:cs="Arial"/>
              <w:b/>
              <w:bCs/>
              <w:sz w:val="22"/>
              <w:szCs w:val="22"/>
            </w:rPr>
            <w:t>-8FMCZ</w:t>
          </w:r>
        </w:sdtContent>
      </w:sdt>
      <w:r w:rsidR="00A3117F">
        <w:rPr>
          <w:rFonts w:ascii="Arial" w:hAnsi="Arial" w:cs="Arial"/>
          <w:b/>
          <w:bCs/>
          <w:sz w:val="22"/>
          <w:szCs w:val="22"/>
        </w:rPr>
        <w:t>)</w:t>
      </w:r>
      <w:r w:rsidRPr="003A2598">
        <w:rPr>
          <w:rFonts w:ascii="Arial" w:hAnsi="Arial" w:cs="Arial"/>
          <w:b/>
          <w:bCs/>
          <w:sz w:val="22"/>
          <w:szCs w:val="22"/>
        </w:rPr>
        <w:t xml:space="preserve"> Customer Evaluation Board Test Procedure</w:t>
      </w:r>
    </w:p>
    <w:p w:rsidR="00AF7A28" w:rsidRPr="003A2598" w:rsidRDefault="00AF7A28" w:rsidP="00AF7A28">
      <w:pPr>
        <w:rPr>
          <w:rFonts w:ascii="Arial" w:hAnsi="Arial" w:cs="Arial"/>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96"/>
        <w:gridCol w:w="1723"/>
        <w:gridCol w:w="2297"/>
        <w:gridCol w:w="1533"/>
        <w:gridCol w:w="2281"/>
      </w:tblGrid>
      <w:tr w:rsidR="00AF7A28" w:rsidRPr="003A2598" w:rsidTr="008B084B">
        <w:tc>
          <w:tcPr>
            <w:tcW w:w="10656" w:type="dxa"/>
            <w:gridSpan w:val="5"/>
            <w:tcBorders>
              <w:top w:val="double" w:sz="4" w:space="0" w:color="auto"/>
              <w:left w:val="double" w:sz="4" w:space="0" w:color="auto"/>
              <w:bottom w:val="single" w:sz="6" w:space="0" w:color="auto"/>
              <w:right w:val="double" w:sz="4" w:space="0" w:color="auto"/>
            </w:tcBorders>
          </w:tcPr>
          <w:p w:rsidR="00AF7A28" w:rsidRPr="003A2598" w:rsidRDefault="00AF7A28" w:rsidP="008B084B">
            <w:pPr>
              <w:jc w:val="center"/>
              <w:rPr>
                <w:rFonts w:ascii="Arial" w:hAnsi="Arial" w:cs="Arial"/>
              </w:rPr>
            </w:pPr>
            <w:r w:rsidRPr="00875A06">
              <w:rPr>
                <w:rFonts w:ascii="Arial" w:hAnsi="Arial" w:cs="Arial"/>
                <w:bCs/>
                <w:sz w:val="20"/>
                <w:szCs w:val="20"/>
              </w:rPr>
              <w:t>REVISION HISTORY</w:t>
            </w:r>
          </w:p>
        </w:tc>
      </w:tr>
      <w:tr w:rsidR="00C51802" w:rsidRPr="003A2598" w:rsidTr="008B084B">
        <w:tc>
          <w:tcPr>
            <w:tcW w:w="1638" w:type="dxa"/>
            <w:tcBorders>
              <w:top w:val="single" w:sz="6" w:space="0" w:color="auto"/>
              <w:left w:val="double" w:sz="4" w:space="0" w:color="auto"/>
              <w:bottom w:val="single" w:sz="6" w:space="0" w:color="auto"/>
              <w:right w:val="single" w:sz="6" w:space="0" w:color="auto"/>
            </w:tcBorders>
          </w:tcPr>
          <w:p w:rsidR="00AF7A28" w:rsidRPr="003A2598" w:rsidRDefault="00AF7A28" w:rsidP="008B084B">
            <w:pPr>
              <w:jc w:val="center"/>
              <w:rPr>
                <w:rFonts w:ascii="Arial" w:hAnsi="Arial" w:cs="Arial"/>
                <w:b/>
                <w:bCs/>
                <w:sz w:val="20"/>
                <w:szCs w:val="20"/>
              </w:rPr>
            </w:pPr>
            <w:r w:rsidRPr="003A2598">
              <w:rPr>
                <w:rFonts w:ascii="Arial" w:hAnsi="Arial" w:cs="Arial"/>
                <w:b/>
                <w:bCs/>
                <w:sz w:val="20"/>
                <w:szCs w:val="20"/>
              </w:rPr>
              <w:t>Revision</w:t>
            </w:r>
          </w:p>
        </w:tc>
        <w:tc>
          <w:tcPr>
            <w:tcW w:w="2070" w:type="dxa"/>
            <w:tcBorders>
              <w:top w:val="single" w:sz="6" w:space="0" w:color="auto"/>
              <w:left w:val="single" w:sz="6" w:space="0" w:color="auto"/>
              <w:bottom w:val="single" w:sz="6" w:space="0" w:color="auto"/>
              <w:right w:val="single" w:sz="6" w:space="0" w:color="auto"/>
            </w:tcBorders>
          </w:tcPr>
          <w:p w:rsidR="00AF7A28" w:rsidRPr="003A2598" w:rsidRDefault="00AF7A28" w:rsidP="00B95D18">
            <w:pPr>
              <w:jc w:val="center"/>
              <w:rPr>
                <w:rFonts w:ascii="Arial" w:hAnsi="Arial" w:cs="Arial"/>
                <w:b/>
                <w:bCs/>
                <w:sz w:val="20"/>
                <w:szCs w:val="20"/>
              </w:rPr>
            </w:pPr>
            <w:r w:rsidRPr="003A2598">
              <w:rPr>
                <w:rFonts w:ascii="Arial" w:hAnsi="Arial" w:cs="Arial"/>
                <w:b/>
                <w:bCs/>
                <w:sz w:val="20"/>
                <w:szCs w:val="20"/>
              </w:rPr>
              <w:t>EC</w:t>
            </w:r>
            <w:r w:rsidR="00B95D18">
              <w:rPr>
                <w:rFonts w:ascii="Arial" w:hAnsi="Arial" w:cs="Arial"/>
                <w:b/>
                <w:bCs/>
                <w:sz w:val="20"/>
                <w:szCs w:val="20"/>
              </w:rPr>
              <w:t>R</w:t>
            </w:r>
            <w:r w:rsidRPr="003A2598">
              <w:rPr>
                <w:rFonts w:ascii="Arial" w:hAnsi="Arial" w:cs="Arial"/>
                <w:b/>
                <w:bCs/>
                <w:sz w:val="20"/>
                <w:szCs w:val="20"/>
              </w:rPr>
              <w:t xml:space="preserve"> #</w:t>
            </w:r>
          </w:p>
        </w:tc>
        <w:tc>
          <w:tcPr>
            <w:tcW w:w="2610" w:type="dxa"/>
            <w:tcBorders>
              <w:top w:val="single" w:sz="6" w:space="0" w:color="auto"/>
              <w:left w:val="single" w:sz="6" w:space="0" w:color="auto"/>
              <w:bottom w:val="single" w:sz="6" w:space="0" w:color="auto"/>
              <w:right w:val="single" w:sz="6" w:space="0" w:color="auto"/>
            </w:tcBorders>
          </w:tcPr>
          <w:p w:rsidR="00AF7A28" w:rsidRPr="003A2598" w:rsidRDefault="00AF7A28" w:rsidP="008B084B">
            <w:pPr>
              <w:jc w:val="center"/>
              <w:rPr>
                <w:rFonts w:ascii="Arial" w:hAnsi="Arial" w:cs="Arial"/>
                <w:b/>
                <w:bCs/>
                <w:sz w:val="20"/>
                <w:szCs w:val="20"/>
              </w:rPr>
            </w:pPr>
            <w:r w:rsidRPr="003A2598">
              <w:rPr>
                <w:rFonts w:ascii="Arial" w:hAnsi="Arial" w:cs="Arial"/>
                <w:b/>
                <w:bCs/>
                <w:sz w:val="20"/>
                <w:szCs w:val="20"/>
              </w:rPr>
              <w:t>Description of Change</w:t>
            </w:r>
          </w:p>
        </w:tc>
        <w:tc>
          <w:tcPr>
            <w:tcW w:w="1710" w:type="dxa"/>
            <w:tcBorders>
              <w:top w:val="single" w:sz="6" w:space="0" w:color="auto"/>
              <w:left w:val="single" w:sz="6" w:space="0" w:color="auto"/>
              <w:bottom w:val="single" w:sz="6" w:space="0" w:color="auto"/>
              <w:right w:val="single" w:sz="6" w:space="0" w:color="auto"/>
            </w:tcBorders>
          </w:tcPr>
          <w:p w:rsidR="00AF7A28" w:rsidRPr="003A2598" w:rsidRDefault="00AF7A28" w:rsidP="008B084B">
            <w:pPr>
              <w:jc w:val="center"/>
              <w:rPr>
                <w:rFonts w:ascii="Arial" w:hAnsi="Arial" w:cs="Arial"/>
                <w:b/>
                <w:bCs/>
                <w:sz w:val="20"/>
                <w:szCs w:val="20"/>
              </w:rPr>
            </w:pPr>
            <w:r w:rsidRPr="003A2598">
              <w:rPr>
                <w:rFonts w:ascii="Arial" w:hAnsi="Arial" w:cs="Arial"/>
                <w:b/>
                <w:bCs/>
                <w:sz w:val="20"/>
                <w:szCs w:val="20"/>
              </w:rPr>
              <w:t>Date</w:t>
            </w:r>
          </w:p>
        </w:tc>
        <w:tc>
          <w:tcPr>
            <w:tcW w:w="2628" w:type="dxa"/>
            <w:tcBorders>
              <w:top w:val="single" w:sz="6" w:space="0" w:color="auto"/>
              <w:left w:val="single" w:sz="6" w:space="0" w:color="auto"/>
              <w:bottom w:val="single" w:sz="6" w:space="0" w:color="auto"/>
              <w:right w:val="double" w:sz="4" w:space="0" w:color="auto"/>
            </w:tcBorders>
          </w:tcPr>
          <w:p w:rsidR="00AF7A28" w:rsidRPr="003A2598" w:rsidRDefault="00AF7A28" w:rsidP="008B084B">
            <w:pPr>
              <w:jc w:val="center"/>
              <w:rPr>
                <w:rFonts w:ascii="Arial" w:hAnsi="Arial" w:cs="Arial"/>
                <w:b/>
                <w:bCs/>
                <w:sz w:val="20"/>
                <w:szCs w:val="20"/>
              </w:rPr>
            </w:pPr>
            <w:r w:rsidRPr="003A2598">
              <w:rPr>
                <w:rFonts w:ascii="Arial" w:hAnsi="Arial" w:cs="Arial"/>
                <w:b/>
                <w:bCs/>
                <w:sz w:val="20"/>
                <w:szCs w:val="20"/>
              </w:rPr>
              <w:t>Author</w:t>
            </w:r>
          </w:p>
        </w:tc>
      </w:tr>
      <w:tr w:rsidR="00C51802" w:rsidRPr="003A2598" w:rsidTr="008B084B">
        <w:tc>
          <w:tcPr>
            <w:tcW w:w="1638" w:type="dxa"/>
            <w:tcBorders>
              <w:top w:val="single" w:sz="6" w:space="0" w:color="auto"/>
              <w:left w:val="double" w:sz="4" w:space="0" w:color="auto"/>
              <w:bottom w:val="single" w:sz="6" w:space="0" w:color="auto"/>
              <w:right w:val="single" w:sz="6" w:space="0" w:color="auto"/>
            </w:tcBorders>
          </w:tcPr>
          <w:p w:rsidR="00AF7A28" w:rsidRPr="003A2598" w:rsidRDefault="00CA354F" w:rsidP="008B084B">
            <w:pPr>
              <w:jc w:val="center"/>
              <w:rPr>
                <w:rFonts w:ascii="Arial" w:hAnsi="Arial" w:cs="Arial"/>
              </w:rPr>
            </w:pPr>
            <w:r>
              <w:rPr>
                <w:rFonts w:ascii="Arial" w:hAnsi="Arial" w:cs="Arial"/>
              </w:rPr>
              <w:t>A</w:t>
            </w:r>
          </w:p>
        </w:tc>
        <w:tc>
          <w:tcPr>
            <w:tcW w:w="2070" w:type="dxa"/>
            <w:tcBorders>
              <w:top w:val="single" w:sz="6" w:space="0" w:color="auto"/>
              <w:left w:val="single" w:sz="6" w:space="0" w:color="auto"/>
              <w:bottom w:val="single" w:sz="6" w:space="0" w:color="auto"/>
              <w:right w:val="single" w:sz="6" w:space="0" w:color="auto"/>
            </w:tcBorders>
          </w:tcPr>
          <w:p w:rsidR="00AF7A28" w:rsidRPr="003A2598" w:rsidRDefault="00AE7E57" w:rsidP="00B95D18">
            <w:pPr>
              <w:jc w:val="center"/>
              <w:rPr>
                <w:rFonts w:ascii="Arial" w:hAnsi="Arial" w:cs="Arial"/>
              </w:rPr>
            </w:pPr>
            <w:r>
              <w:rPr>
                <w:rFonts w:ascii="Arial" w:hAnsi="Arial" w:cs="Arial"/>
                <w:sz w:val="20"/>
                <w:szCs w:val="20"/>
              </w:rPr>
              <w:t>-</w:t>
            </w:r>
          </w:p>
        </w:tc>
        <w:tc>
          <w:tcPr>
            <w:tcW w:w="2610" w:type="dxa"/>
            <w:tcBorders>
              <w:top w:val="single" w:sz="6" w:space="0" w:color="auto"/>
              <w:left w:val="single" w:sz="6" w:space="0" w:color="auto"/>
              <w:bottom w:val="single" w:sz="6" w:space="0" w:color="auto"/>
              <w:right w:val="single" w:sz="6" w:space="0" w:color="auto"/>
            </w:tcBorders>
          </w:tcPr>
          <w:p w:rsidR="00AF7A28" w:rsidRPr="003A2598" w:rsidRDefault="00AF7A28" w:rsidP="008B084B">
            <w:pPr>
              <w:jc w:val="center"/>
              <w:rPr>
                <w:rFonts w:ascii="Arial" w:hAnsi="Arial" w:cs="Arial"/>
                <w:sz w:val="20"/>
                <w:szCs w:val="20"/>
              </w:rPr>
            </w:pPr>
            <w:r w:rsidRPr="003A2598">
              <w:rPr>
                <w:rFonts w:ascii="Arial" w:hAnsi="Arial" w:cs="Arial"/>
                <w:sz w:val="20"/>
                <w:szCs w:val="20"/>
              </w:rPr>
              <w:t>Initial Release</w:t>
            </w:r>
          </w:p>
        </w:tc>
        <w:tc>
          <w:tcPr>
            <w:tcW w:w="1710" w:type="dxa"/>
            <w:tcBorders>
              <w:top w:val="single" w:sz="6" w:space="0" w:color="auto"/>
              <w:left w:val="single" w:sz="6" w:space="0" w:color="auto"/>
              <w:bottom w:val="single" w:sz="6" w:space="0" w:color="auto"/>
              <w:right w:val="single" w:sz="6" w:space="0" w:color="auto"/>
            </w:tcBorders>
          </w:tcPr>
          <w:p w:rsidR="00AF7A28" w:rsidRPr="003A2598" w:rsidRDefault="00C51802" w:rsidP="005C1E86">
            <w:pPr>
              <w:jc w:val="center"/>
              <w:rPr>
                <w:rFonts w:ascii="Arial" w:hAnsi="Arial" w:cs="Arial"/>
              </w:rPr>
            </w:pPr>
            <w:r>
              <w:rPr>
                <w:rFonts w:ascii="Arial" w:hAnsi="Arial" w:cs="Arial"/>
                <w:sz w:val="20"/>
                <w:szCs w:val="20"/>
              </w:rPr>
              <w:t>23/11</w:t>
            </w:r>
            <w:r w:rsidR="00793CA7">
              <w:rPr>
                <w:rFonts w:ascii="Arial" w:hAnsi="Arial" w:cs="Arial"/>
                <w:sz w:val="20"/>
                <w:szCs w:val="20"/>
              </w:rPr>
              <w:t>/</w:t>
            </w:r>
            <w:r w:rsidR="005C1E86">
              <w:rPr>
                <w:rFonts w:ascii="Arial" w:hAnsi="Arial" w:cs="Arial"/>
                <w:sz w:val="20"/>
                <w:szCs w:val="20"/>
              </w:rPr>
              <w:t>1</w:t>
            </w:r>
            <w:r>
              <w:rPr>
                <w:rFonts w:ascii="Arial" w:hAnsi="Arial" w:cs="Arial"/>
                <w:sz w:val="20"/>
                <w:szCs w:val="20"/>
              </w:rPr>
              <w:t>8</w:t>
            </w:r>
          </w:p>
        </w:tc>
        <w:tc>
          <w:tcPr>
            <w:tcW w:w="2628" w:type="dxa"/>
            <w:tcBorders>
              <w:top w:val="single" w:sz="6" w:space="0" w:color="auto"/>
              <w:left w:val="single" w:sz="6" w:space="0" w:color="auto"/>
              <w:bottom w:val="single" w:sz="6" w:space="0" w:color="auto"/>
              <w:right w:val="double" w:sz="4" w:space="0" w:color="auto"/>
            </w:tcBorders>
          </w:tcPr>
          <w:p w:rsidR="00AF7A28" w:rsidRPr="003A2598" w:rsidRDefault="00C51802" w:rsidP="008B084B">
            <w:pPr>
              <w:jc w:val="center"/>
              <w:rPr>
                <w:rFonts w:ascii="Arial" w:hAnsi="Arial" w:cs="Arial"/>
              </w:rPr>
            </w:pPr>
            <w:r>
              <w:rPr>
                <w:rFonts w:ascii="Arial" w:hAnsi="Arial" w:cs="Arial"/>
                <w:sz w:val="20"/>
                <w:szCs w:val="20"/>
              </w:rPr>
              <w:t>Cian McNamara</w:t>
            </w:r>
          </w:p>
        </w:tc>
      </w:tr>
      <w:tr w:rsidR="00C51802" w:rsidRPr="00CA354F" w:rsidTr="008B084B">
        <w:tc>
          <w:tcPr>
            <w:tcW w:w="1638" w:type="dxa"/>
            <w:tcBorders>
              <w:top w:val="single" w:sz="6" w:space="0" w:color="auto"/>
              <w:left w:val="double" w:sz="4" w:space="0" w:color="auto"/>
              <w:bottom w:val="single" w:sz="6" w:space="0" w:color="auto"/>
              <w:right w:val="single" w:sz="6" w:space="0" w:color="auto"/>
            </w:tcBorders>
          </w:tcPr>
          <w:p w:rsidR="00AF7A28" w:rsidRPr="00CA354F" w:rsidRDefault="00AF7A28" w:rsidP="008B084B">
            <w:pPr>
              <w:jc w:val="center"/>
              <w:rPr>
                <w:rFonts w:ascii="Arial" w:hAnsi="Arial" w:cs="Arial"/>
              </w:rPr>
            </w:pPr>
          </w:p>
        </w:tc>
        <w:tc>
          <w:tcPr>
            <w:tcW w:w="2070" w:type="dxa"/>
            <w:tcBorders>
              <w:top w:val="single" w:sz="6" w:space="0" w:color="auto"/>
              <w:left w:val="single" w:sz="6" w:space="0" w:color="auto"/>
              <w:bottom w:val="single" w:sz="6" w:space="0" w:color="auto"/>
              <w:right w:val="single" w:sz="6" w:space="0" w:color="auto"/>
            </w:tcBorders>
          </w:tcPr>
          <w:p w:rsidR="00AF7A28" w:rsidRPr="00CA354F" w:rsidRDefault="00AF7A28" w:rsidP="008B084B">
            <w:pPr>
              <w:jc w:val="center"/>
              <w:rPr>
                <w:rFonts w:ascii="Arial" w:hAnsi="Arial" w:cs="Arial"/>
              </w:rPr>
            </w:pPr>
          </w:p>
        </w:tc>
        <w:tc>
          <w:tcPr>
            <w:tcW w:w="2610" w:type="dxa"/>
            <w:tcBorders>
              <w:top w:val="single" w:sz="6" w:space="0" w:color="auto"/>
              <w:left w:val="single" w:sz="6" w:space="0" w:color="auto"/>
              <w:bottom w:val="single" w:sz="6" w:space="0" w:color="auto"/>
              <w:right w:val="single" w:sz="6" w:space="0" w:color="auto"/>
            </w:tcBorders>
          </w:tcPr>
          <w:p w:rsidR="00AF7A28" w:rsidRPr="00CA354F" w:rsidRDefault="00AF7A28" w:rsidP="008B084B">
            <w:pPr>
              <w:jc w:val="center"/>
              <w:rPr>
                <w:rFonts w:ascii="Arial" w:hAnsi="Arial" w:cs="Arial"/>
              </w:rPr>
            </w:pPr>
          </w:p>
        </w:tc>
        <w:tc>
          <w:tcPr>
            <w:tcW w:w="1710" w:type="dxa"/>
            <w:tcBorders>
              <w:top w:val="single" w:sz="6" w:space="0" w:color="auto"/>
              <w:left w:val="single" w:sz="6" w:space="0" w:color="auto"/>
              <w:bottom w:val="single" w:sz="6" w:space="0" w:color="auto"/>
              <w:right w:val="single" w:sz="6" w:space="0" w:color="auto"/>
            </w:tcBorders>
          </w:tcPr>
          <w:p w:rsidR="00AF7A28" w:rsidRPr="00CA354F" w:rsidRDefault="00AF7A28" w:rsidP="008D5071">
            <w:pPr>
              <w:jc w:val="center"/>
              <w:rPr>
                <w:rFonts w:ascii="Arial" w:hAnsi="Arial" w:cs="Arial"/>
              </w:rPr>
            </w:pPr>
          </w:p>
        </w:tc>
        <w:tc>
          <w:tcPr>
            <w:tcW w:w="2628" w:type="dxa"/>
            <w:tcBorders>
              <w:top w:val="single" w:sz="6" w:space="0" w:color="auto"/>
              <w:left w:val="single" w:sz="6" w:space="0" w:color="auto"/>
              <w:bottom w:val="single" w:sz="6" w:space="0" w:color="auto"/>
              <w:right w:val="double" w:sz="4" w:space="0" w:color="auto"/>
            </w:tcBorders>
          </w:tcPr>
          <w:p w:rsidR="00AF7A28" w:rsidRPr="00CA354F" w:rsidRDefault="00AF7A28" w:rsidP="008B084B">
            <w:pPr>
              <w:jc w:val="center"/>
              <w:rPr>
                <w:rFonts w:ascii="Arial" w:hAnsi="Arial" w:cs="Arial"/>
              </w:rPr>
            </w:pPr>
          </w:p>
        </w:tc>
      </w:tr>
      <w:tr w:rsidR="00C51802" w:rsidRPr="003A2598" w:rsidTr="008B084B">
        <w:tc>
          <w:tcPr>
            <w:tcW w:w="1638" w:type="dxa"/>
            <w:tcBorders>
              <w:top w:val="single" w:sz="6" w:space="0" w:color="auto"/>
              <w:left w:val="double" w:sz="4" w:space="0" w:color="auto"/>
              <w:bottom w:val="double" w:sz="4" w:space="0" w:color="auto"/>
              <w:right w:val="single" w:sz="6" w:space="0" w:color="auto"/>
            </w:tcBorders>
          </w:tcPr>
          <w:p w:rsidR="00AF7A28" w:rsidRPr="003A2598" w:rsidRDefault="00AF7A28" w:rsidP="008B084B">
            <w:pPr>
              <w:jc w:val="center"/>
              <w:rPr>
                <w:rFonts w:ascii="Arial" w:hAnsi="Arial" w:cs="Arial"/>
              </w:rPr>
            </w:pPr>
          </w:p>
        </w:tc>
        <w:tc>
          <w:tcPr>
            <w:tcW w:w="2070" w:type="dxa"/>
            <w:tcBorders>
              <w:top w:val="single" w:sz="6" w:space="0" w:color="auto"/>
              <w:left w:val="single" w:sz="6" w:space="0" w:color="auto"/>
              <w:bottom w:val="double" w:sz="4" w:space="0" w:color="auto"/>
              <w:right w:val="single" w:sz="6" w:space="0" w:color="auto"/>
            </w:tcBorders>
          </w:tcPr>
          <w:p w:rsidR="00AF7A28" w:rsidRPr="003A2598" w:rsidRDefault="00AF7A28" w:rsidP="008B084B">
            <w:pPr>
              <w:jc w:val="center"/>
              <w:rPr>
                <w:rFonts w:ascii="Arial" w:hAnsi="Arial" w:cs="Arial"/>
              </w:rPr>
            </w:pPr>
          </w:p>
        </w:tc>
        <w:tc>
          <w:tcPr>
            <w:tcW w:w="2610" w:type="dxa"/>
            <w:tcBorders>
              <w:top w:val="single" w:sz="6" w:space="0" w:color="auto"/>
              <w:left w:val="single" w:sz="6" w:space="0" w:color="auto"/>
              <w:bottom w:val="double" w:sz="4" w:space="0" w:color="auto"/>
              <w:right w:val="single" w:sz="6" w:space="0" w:color="auto"/>
            </w:tcBorders>
          </w:tcPr>
          <w:p w:rsidR="00AF7A28" w:rsidRPr="003A2598" w:rsidRDefault="00AF7A28" w:rsidP="008B084B">
            <w:pPr>
              <w:jc w:val="center"/>
              <w:rPr>
                <w:rFonts w:ascii="Arial" w:hAnsi="Arial" w:cs="Arial"/>
              </w:rPr>
            </w:pPr>
          </w:p>
        </w:tc>
        <w:tc>
          <w:tcPr>
            <w:tcW w:w="1710" w:type="dxa"/>
            <w:tcBorders>
              <w:top w:val="single" w:sz="6" w:space="0" w:color="auto"/>
              <w:left w:val="single" w:sz="6" w:space="0" w:color="auto"/>
              <w:bottom w:val="double" w:sz="4" w:space="0" w:color="auto"/>
              <w:right w:val="single" w:sz="6" w:space="0" w:color="auto"/>
            </w:tcBorders>
          </w:tcPr>
          <w:p w:rsidR="00AF7A28" w:rsidRPr="003A2598" w:rsidRDefault="00AF7A28" w:rsidP="008B084B">
            <w:pPr>
              <w:jc w:val="center"/>
              <w:rPr>
                <w:rFonts w:ascii="Arial" w:hAnsi="Arial" w:cs="Arial"/>
              </w:rPr>
            </w:pPr>
          </w:p>
        </w:tc>
        <w:tc>
          <w:tcPr>
            <w:tcW w:w="2628" w:type="dxa"/>
            <w:tcBorders>
              <w:top w:val="single" w:sz="6" w:space="0" w:color="auto"/>
              <w:left w:val="single" w:sz="6" w:space="0" w:color="auto"/>
              <w:bottom w:val="double" w:sz="4" w:space="0" w:color="auto"/>
              <w:right w:val="double" w:sz="4" w:space="0" w:color="auto"/>
            </w:tcBorders>
          </w:tcPr>
          <w:p w:rsidR="00AF7A28" w:rsidRPr="003A2598" w:rsidRDefault="00AF7A28" w:rsidP="008B084B">
            <w:pPr>
              <w:jc w:val="center"/>
              <w:rPr>
                <w:rFonts w:ascii="Arial" w:hAnsi="Arial" w:cs="Arial"/>
              </w:rPr>
            </w:pPr>
          </w:p>
        </w:tc>
      </w:tr>
    </w:tbl>
    <w:p w:rsidR="00AF7A28" w:rsidRPr="003A2598" w:rsidRDefault="00AF7A28" w:rsidP="00AF7A28">
      <w:pPr>
        <w:rPr>
          <w:rFonts w:ascii="Arial" w:hAnsi="Arial" w:cs="Arial"/>
        </w:rPr>
      </w:pP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48"/>
        <w:gridCol w:w="3870"/>
      </w:tblGrid>
      <w:tr w:rsidR="00187BE9" w:rsidRPr="003A2598" w:rsidTr="00E10BDE">
        <w:trPr>
          <w:jc w:val="center"/>
        </w:trPr>
        <w:tc>
          <w:tcPr>
            <w:tcW w:w="6318" w:type="dxa"/>
            <w:gridSpan w:val="2"/>
            <w:tcBorders>
              <w:top w:val="double" w:sz="4" w:space="0" w:color="auto"/>
              <w:left w:val="double" w:sz="4" w:space="0" w:color="auto"/>
              <w:bottom w:val="single" w:sz="6" w:space="0" w:color="auto"/>
              <w:right w:val="double" w:sz="4" w:space="0" w:color="auto"/>
            </w:tcBorders>
          </w:tcPr>
          <w:p w:rsidR="00187BE9" w:rsidRPr="00167CAA" w:rsidRDefault="00187BE9" w:rsidP="008B084B">
            <w:pPr>
              <w:jc w:val="center"/>
              <w:rPr>
                <w:rFonts w:ascii="Arial" w:hAnsi="Arial" w:cs="Arial"/>
                <w:b/>
                <w:bCs/>
                <w:sz w:val="20"/>
                <w:szCs w:val="20"/>
              </w:rPr>
            </w:pPr>
            <w:r>
              <w:rPr>
                <w:rFonts w:ascii="Arial" w:hAnsi="Arial" w:cs="Arial"/>
                <w:b/>
                <w:bCs/>
                <w:sz w:val="20"/>
                <w:szCs w:val="20"/>
              </w:rPr>
              <w:t>Required Approvers</w:t>
            </w: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b/>
                <w:bCs/>
                <w:sz w:val="20"/>
                <w:szCs w:val="20"/>
              </w:rPr>
            </w:pPr>
            <w:r w:rsidRPr="00167CAA">
              <w:rPr>
                <w:rFonts w:ascii="Arial" w:hAnsi="Arial" w:cs="Arial"/>
                <w:b/>
                <w:bCs/>
                <w:sz w:val="20"/>
                <w:szCs w:val="20"/>
              </w:rPr>
              <w:t>Approver Roles</w:t>
            </w: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b/>
                <w:bCs/>
                <w:sz w:val="20"/>
                <w:szCs w:val="20"/>
              </w:rPr>
            </w:pPr>
            <w:r w:rsidRPr="00167CAA">
              <w:rPr>
                <w:rFonts w:ascii="Arial" w:hAnsi="Arial" w:cs="Arial"/>
                <w:b/>
                <w:bCs/>
                <w:sz w:val="20"/>
                <w:szCs w:val="20"/>
              </w:rPr>
              <w:t>Approver Name</w:t>
            </w:r>
            <w:r>
              <w:rPr>
                <w:rFonts w:ascii="Arial" w:hAnsi="Arial" w:cs="Arial"/>
                <w:b/>
                <w:bCs/>
                <w:sz w:val="20"/>
                <w:szCs w:val="20"/>
              </w:rPr>
              <w:t>s</w:t>
            </w: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8D5071" w:rsidP="008D5071">
            <w:pPr>
              <w:jc w:val="center"/>
              <w:rPr>
                <w:rFonts w:ascii="Arial" w:hAnsi="Arial" w:cs="Arial"/>
                <w:sz w:val="20"/>
                <w:szCs w:val="20"/>
              </w:rPr>
            </w:pPr>
            <w:r>
              <w:rPr>
                <w:rFonts w:ascii="Arial" w:hAnsi="Arial" w:cs="Arial"/>
                <w:sz w:val="20"/>
                <w:szCs w:val="20"/>
              </w:rPr>
              <w:t>Apps</w:t>
            </w:r>
            <w:r w:rsidR="00C0469C" w:rsidRPr="00167CAA">
              <w:rPr>
                <w:rFonts w:ascii="Arial" w:hAnsi="Arial" w:cs="Arial"/>
                <w:sz w:val="20"/>
                <w:szCs w:val="20"/>
              </w:rPr>
              <w:t xml:space="preserve"> E</w:t>
            </w:r>
            <w:r>
              <w:rPr>
                <w:rFonts w:ascii="Arial" w:hAnsi="Arial" w:cs="Arial"/>
                <w:sz w:val="20"/>
                <w:szCs w:val="20"/>
              </w:rPr>
              <w:t>ngineer</w:t>
            </w: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51802" w:rsidP="008B084B">
            <w:pPr>
              <w:jc w:val="center"/>
              <w:rPr>
                <w:rFonts w:ascii="Arial" w:hAnsi="Arial" w:cs="Arial"/>
                <w:sz w:val="20"/>
                <w:szCs w:val="20"/>
              </w:rPr>
            </w:pPr>
            <w:r>
              <w:rPr>
                <w:rFonts w:ascii="Arial" w:hAnsi="Arial" w:cs="Arial"/>
                <w:sz w:val="20"/>
                <w:szCs w:val="20"/>
              </w:rPr>
              <w:t>Cian McNamara</w:t>
            </w: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double" w:sz="4"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double" w:sz="4" w:space="0" w:color="auto"/>
              <w:right w:val="double" w:sz="4" w:space="0" w:color="auto"/>
            </w:tcBorders>
          </w:tcPr>
          <w:p w:rsidR="00C0469C" w:rsidRPr="00167CAA" w:rsidRDefault="00C0469C" w:rsidP="008B084B">
            <w:pPr>
              <w:jc w:val="center"/>
              <w:rPr>
                <w:rFonts w:ascii="Arial" w:hAnsi="Arial" w:cs="Arial"/>
                <w:sz w:val="20"/>
                <w:szCs w:val="20"/>
              </w:rPr>
            </w:pPr>
          </w:p>
        </w:tc>
      </w:tr>
    </w:tbl>
    <w:p w:rsidR="00AF7A28" w:rsidRDefault="00AF7A28"/>
    <w:p w:rsidR="00AF7A28" w:rsidRDefault="00AF7A28">
      <w:pPr>
        <w:spacing w:before="0" w:after="200" w:line="276" w:lineRule="auto"/>
      </w:pPr>
      <w:r>
        <w:br w:type="page"/>
      </w:r>
    </w:p>
    <w:p w:rsidR="00AF7A28" w:rsidRPr="0000167D" w:rsidRDefault="00AF7A28" w:rsidP="0000167D">
      <w:pPr>
        <w:pStyle w:val="BodyText1"/>
        <w:rPr>
          <w:rFonts w:ascii="Calibri" w:hAnsi="Calibri" w:cs="Calibri"/>
          <w:b/>
          <w:color w:val="auto"/>
          <w:sz w:val="22"/>
          <w:u w:val="single"/>
        </w:rPr>
      </w:pPr>
      <w:r w:rsidRPr="0000167D">
        <w:rPr>
          <w:rFonts w:ascii="Calibri" w:hAnsi="Calibri" w:cs="Calibri"/>
          <w:b/>
          <w:color w:val="auto"/>
          <w:sz w:val="22"/>
          <w:u w:val="single"/>
        </w:rPr>
        <w:lastRenderedPageBreak/>
        <w:t xml:space="preserve">Equipment </w:t>
      </w:r>
      <w:r w:rsidR="0000167D" w:rsidRPr="0000167D">
        <w:rPr>
          <w:rFonts w:ascii="Calibri" w:hAnsi="Calibri" w:cs="Calibri"/>
          <w:b/>
          <w:color w:val="auto"/>
          <w:sz w:val="22"/>
          <w:u w:val="single"/>
        </w:rPr>
        <w:t>Required</w:t>
      </w:r>
      <w:r w:rsidR="0000167D">
        <w:rPr>
          <w:rFonts w:ascii="Calibri" w:hAnsi="Calibri" w:cs="Calibri"/>
          <w:b/>
          <w:color w:val="auto"/>
          <w:sz w:val="22"/>
          <w:u w:val="single"/>
        </w:rPr>
        <w:t>:</w:t>
      </w:r>
    </w:p>
    <w:p w:rsidR="0000167D" w:rsidRPr="006D167C" w:rsidRDefault="0000167D" w:rsidP="00F450F4">
      <w:pPr>
        <w:pStyle w:val="BodyText1"/>
        <w:numPr>
          <w:ilvl w:val="0"/>
          <w:numId w:val="1"/>
        </w:numPr>
        <w:rPr>
          <w:rFonts w:asciiTheme="minorHAnsi" w:hAnsiTheme="minorHAnsi" w:cstheme="minorHAnsi"/>
          <w:color w:val="auto"/>
          <w:sz w:val="22"/>
          <w:szCs w:val="22"/>
        </w:rPr>
      </w:pPr>
      <w:r w:rsidRPr="006D167C">
        <w:rPr>
          <w:rFonts w:asciiTheme="minorHAnsi" w:hAnsiTheme="minorHAnsi" w:cstheme="minorHAnsi"/>
          <w:color w:val="auto"/>
          <w:sz w:val="22"/>
          <w:szCs w:val="22"/>
        </w:rPr>
        <w:t>EVAL-AD</w:t>
      </w:r>
      <w:r w:rsidR="00C51802">
        <w:rPr>
          <w:rFonts w:asciiTheme="minorHAnsi" w:hAnsiTheme="minorHAnsi" w:cstheme="minorHAnsi"/>
          <w:color w:val="auto"/>
          <w:sz w:val="22"/>
          <w:szCs w:val="22"/>
        </w:rPr>
        <w:t>uM</w:t>
      </w:r>
      <w:r>
        <w:rPr>
          <w:rFonts w:asciiTheme="minorHAnsi" w:hAnsiTheme="minorHAnsi" w:cstheme="minorHAnsi"/>
          <w:color w:val="auto"/>
          <w:sz w:val="22"/>
          <w:szCs w:val="22"/>
        </w:rPr>
        <w:t>7</w:t>
      </w:r>
      <w:r w:rsidR="00C51802">
        <w:rPr>
          <w:rFonts w:asciiTheme="minorHAnsi" w:hAnsiTheme="minorHAnsi" w:cstheme="minorHAnsi"/>
          <w:color w:val="auto"/>
          <w:sz w:val="22"/>
          <w:szCs w:val="22"/>
        </w:rPr>
        <w:t>701</w:t>
      </w:r>
      <w:r w:rsidR="00793CA7">
        <w:rPr>
          <w:rFonts w:asciiTheme="minorHAnsi" w:hAnsiTheme="minorHAnsi" w:cstheme="minorHAnsi"/>
          <w:color w:val="auto"/>
          <w:sz w:val="22"/>
          <w:szCs w:val="22"/>
        </w:rPr>
        <w:t>-8</w:t>
      </w:r>
      <w:r w:rsidR="001F43D0">
        <w:rPr>
          <w:rFonts w:asciiTheme="minorHAnsi" w:hAnsiTheme="minorHAnsi" w:cstheme="minorHAnsi"/>
          <w:color w:val="auto"/>
          <w:sz w:val="22"/>
          <w:szCs w:val="22"/>
        </w:rPr>
        <w:t>FMCZ</w:t>
      </w:r>
      <w:r w:rsidRPr="006D167C">
        <w:rPr>
          <w:rFonts w:asciiTheme="minorHAnsi" w:hAnsiTheme="minorHAnsi" w:cstheme="minorHAnsi"/>
          <w:color w:val="auto"/>
          <w:sz w:val="22"/>
          <w:szCs w:val="22"/>
        </w:rPr>
        <w:t xml:space="preserve"> evaluation board</w:t>
      </w:r>
    </w:p>
    <w:p w:rsidR="0000167D" w:rsidRPr="006D167C" w:rsidRDefault="0000167D" w:rsidP="001F43D0">
      <w:pPr>
        <w:pStyle w:val="BodyText1"/>
        <w:numPr>
          <w:ilvl w:val="0"/>
          <w:numId w:val="1"/>
        </w:numPr>
        <w:rPr>
          <w:rFonts w:asciiTheme="minorHAnsi" w:hAnsiTheme="minorHAnsi" w:cstheme="minorHAnsi"/>
          <w:color w:val="auto"/>
          <w:sz w:val="22"/>
          <w:szCs w:val="22"/>
        </w:rPr>
      </w:pPr>
      <w:r w:rsidRPr="006D167C">
        <w:rPr>
          <w:rFonts w:asciiTheme="minorHAnsi" w:hAnsiTheme="minorHAnsi" w:cstheme="minorHAnsi"/>
          <w:sz w:val="22"/>
          <w:szCs w:val="22"/>
        </w:rPr>
        <w:t>EVAL-SDP-</w:t>
      </w:r>
      <w:r w:rsidR="001F43D0">
        <w:rPr>
          <w:rFonts w:asciiTheme="minorHAnsi" w:hAnsiTheme="minorHAnsi" w:cstheme="minorHAnsi"/>
          <w:sz w:val="22"/>
          <w:szCs w:val="22"/>
        </w:rPr>
        <w:t>H1</w:t>
      </w:r>
      <w:r w:rsidRPr="006D167C">
        <w:rPr>
          <w:rFonts w:asciiTheme="minorHAnsi" w:hAnsiTheme="minorHAnsi" w:cstheme="minorHAnsi"/>
          <w:sz w:val="22"/>
          <w:szCs w:val="22"/>
        </w:rPr>
        <w:t xml:space="preserve"> b</w:t>
      </w:r>
      <w:r w:rsidRPr="006D167C">
        <w:rPr>
          <w:rFonts w:asciiTheme="minorHAnsi" w:hAnsiTheme="minorHAnsi" w:cstheme="minorHAnsi"/>
          <w:color w:val="auto"/>
          <w:sz w:val="22"/>
          <w:szCs w:val="22"/>
        </w:rPr>
        <w:t>oard</w:t>
      </w:r>
    </w:p>
    <w:p w:rsidR="0000167D" w:rsidRDefault="0000167D" w:rsidP="0000167D">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B&amp;K Sine Generator</w:t>
      </w:r>
      <w:r w:rsidR="003E238F">
        <w:rPr>
          <w:rFonts w:asciiTheme="minorHAnsi" w:hAnsiTheme="minorHAnsi" w:cstheme="minorHAnsi"/>
          <w:color w:val="auto"/>
          <w:sz w:val="22"/>
          <w:szCs w:val="22"/>
        </w:rPr>
        <w:t xml:space="preserve"> </w:t>
      </w:r>
      <w:r w:rsidR="00D13B72">
        <w:rPr>
          <w:rFonts w:asciiTheme="minorHAnsi" w:hAnsiTheme="minorHAnsi" w:cstheme="minorHAnsi"/>
          <w:color w:val="auto"/>
          <w:sz w:val="22"/>
          <w:szCs w:val="22"/>
        </w:rPr>
        <w:t>(</w:t>
      </w:r>
      <w:r w:rsidR="003E238F">
        <w:rPr>
          <w:rFonts w:asciiTheme="minorHAnsi" w:hAnsiTheme="minorHAnsi" w:cstheme="minorHAnsi"/>
          <w:color w:val="auto"/>
          <w:sz w:val="22"/>
          <w:szCs w:val="22"/>
        </w:rPr>
        <w:t>or Audio Precision Sine Generator</w:t>
      </w:r>
      <w:r w:rsidR="00D13B72">
        <w:rPr>
          <w:rFonts w:asciiTheme="minorHAnsi" w:hAnsiTheme="minorHAnsi" w:cstheme="minorHAnsi"/>
          <w:color w:val="auto"/>
          <w:sz w:val="22"/>
          <w:szCs w:val="22"/>
        </w:rPr>
        <w:t>)</w:t>
      </w:r>
    </w:p>
    <w:p w:rsidR="000A204F" w:rsidRDefault="000A204F" w:rsidP="0000167D">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Single ended interposer board</w:t>
      </w:r>
      <w:r w:rsidR="00894A8C">
        <w:rPr>
          <w:rFonts w:asciiTheme="minorHAnsi" w:hAnsiTheme="minorHAnsi" w:cstheme="minorHAnsi"/>
          <w:color w:val="auto"/>
          <w:sz w:val="22"/>
          <w:szCs w:val="22"/>
        </w:rPr>
        <w:t xml:space="preserve"> &amp;</w:t>
      </w:r>
      <w:r w:rsidR="00894A8C" w:rsidRPr="00894A8C">
        <w:rPr>
          <w:rFonts w:asciiTheme="minorHAnsi" w:hAnsiTheme="minorHAnsi" w:cstheme="minorHAnsi"/>
          <w:color w:val="auto"/>
          <w:sz w:val="22"/>
          <w:szCs w:val="22"/>
        </w:rPr>
        <w:t xml:space="preserve"> </w:t>
      </w:r>
      <w:r w:rsidR="00894A8C">
        <w:rPr>
          <w:rFonts w:asciiTheme="minorHAnsi" w:hAnsiTheme="minorHAnsi" w:cstheme="minorHAnsi"/>
          <w:color w:val="auto"/>
          <w:sz w:val="22"/>
          <w:szCs w:val="22"/>
        </w:rPr>
        <w:t>XLR Cable</w:t>
      </w:r>
      <w:r>
        <w:rPr>
          <w:rFonts w:asciiTheme="minorHAnsi" w:hAnsiTheme="minorHAnsi" w:cstheme="minorHAnsi"/>
          <w:color w:val="auto"/>
          <w:sz w:val="22"/>
          <w:szCs w:val="22"/>
        </w:rPr>
        <w:t xml:space="preserve"> </w:t>
      </w:r>
      <w:r w:rsidR="00C80C5F">
        <w:rPr>
          <w:rFonts w:asciiTheme="minorHAnsi" w:hAnsiTheme="minorHAnsi" w:cstheme="minorHAnsi"/>
          <w:color w:val="auto"/>
          <w:sz w:val="22"/>
          <w:szCs w:val="22"/>
        </w:rPr>
        <w:t>(</w:t>
      </w:r>
      <w:r>
        <w:rPr>
          <w:rFonts w:asciiTheme="minorHAnsi" w:hAnsiTheme="minorHAnsi" w:cstheme="minorHAnsi"/>
          <w:color w:val="auto"/>
          <w:sz w:val="22"/>
          <w:szCs w:val="22"/>
        </w:rPr>
        <w:t>if using AP)</w:t>
      </w:r>
    </w:p>
    <w:p w:rsidR="00894A8C" w:rsidRPr="00894A8C" w:rsidRDefault="00894A8C" w:rsidP="00894A8C">
      <w:pPr>
        <w:pStyle w:val="BodyText1"/>
        <w:numPr>
          <w:ilvl w:val="0"/>
          <w:numId w:val="1"/>
        </w:numPr>
        <w:rPr>
          <w:rFonts w:asciiTheme="minorHAnsi" w:hAnsiTheme="minorHAnsi" w:cstheme="minorHAnsi"/>
          <w:color w:val="auto"/>
          <w:sz w:val="22"/>
          <w:szCs w:val="22"/>
        </w:rPr>
      </w:pPr>
      <w:r w:rsidRPr="006D167C">
        <w:rPr>
          <w:rFonts w:asciiTheme="minorHAnsi" w:hAnsiTheme="minorHAnsi" w:cstheme="minorHAnsi"/>
          <w:color w:val="auto"/>
          <w:sz w:val="22"/>
          <w:szCs w:val="22"/>
        </w:rPr>
        <w:t>BNC to SM</w:t>
      </w:r>
      <w:r>
        <w:rPr>
          <w:rFonts w:asciiTheme="minorHAnsi" w:hAnsiTheme="minorHAnsi" w:cstheme="minorHAnsi"/>
          <w:color w:val="auto"/>
          <w:sz w:val="22"/>
          <w:szCs w:val="22"/>
        </w:rPr>
        <w:t>A</w:t>
      </w:r>
      <w:r w:rsidRPr="006D167C">
        <w:rPr>
          <w:rFonts w:asciiTheme="minorHAnsi" w:hAnsiTheme="minorHAnsi" w:cstheme="minorHAnsi"/>
          <w:color w:val="auto"/>
          <w:sz w:val="22"/>
          <w:szCs w:val="22"/>
        </w:rPr>
        <w:t xml:space="preserve"> cable</w:t>
      </w:r>
      <w:r>
        <w:rPr>
          <w:rFonts w:asciiTheme="minorHAnsi" w:hAnsiTheme="minorHAnsi" w:cstheme="minorHAnsi"/>
          <w:color w:val="auto"/>
          <w:sz w:val="22"/>
          <w:szCs w:val="22"/>
        </w:rPr>
        <w:t xml:space="preserve"> (if using B&amp;K)</w:t>
      </w:r>
    </w:p>
    <w:p w:rsidR="000A204F" w:rsidRPr="006D167C" w:rsidRDefault="00894A8C" w:rsidP="0000167D">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Bench top power supply</w:t>
      </w:r>
    </w:p>
    <w:p w:rsidR="0000167D" w:rsidRPr="006D167C" w:rsidRDefault="001F43D0" w:rsidP="0000167D">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12</w:t>
      </w:r>
      <w:r w:rsidR="0000167D" w:rsidRPr="006D167C">
        <w:rPr>
          <w:rFonts w:asciiTheme="minorHAnsi" w:hAnsiTheme="minorHAnsi" w:cstheme="minorHAnsi"/>
          <w:color w:val="auto"/>
          <w:sz w:val="22"/>
          <w:szCs w:val="22"/>
        </w:rPr>
        <w:t xml:space="preserve">V DC mains adapter </w:t>
      </w:r>
    </w:p>
    <w:p w:rsidR="0000167D" w:rsidRPr="006D167C" w:rsidRDefault="004D6694" w:rsidP="0000167D">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 xml:space="preserve">PC &amp; </w:t>
      </w:r>
      <w:r w:rsidR="0000167D" w:rsidRPr="006D167C">
        <w:rPr>
          <w:rFonts w:asciiTheme="minorHAnsi" w:hAnsiTheme="minorHAnsi" w:cstheme="minorHAnsi"/>
          <w:color w:val="auto"/>
          <w:sz w:val="22"/>
          <w:szCs w:val="22"/>
        </w:rPr>
        <w:t>USB cable</w:t>
      </w:r>
    </w:p>
    <w:p w:rsidR="0000167D" w:rsidRPr="006D167C" w:rsidRDefault="00C51802" w:rsidP="001F43D0">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Isolated Sigma Delta</w:t>
      </w:r>
      <w:r w:rsidR="001F43D0">
        <w:rPr>
          <w:rFonts w:asciiTheme="minorHAnsi" w:hAnsiTheme="minorHAnsi" w:cstheme="minorHAnsi"/>
          <w:color w:val="auto"/>
          <w:sz w:val="22"/>
          <w:szCs w:val="22"/>
        </w:rPr>
        <w:t xml:space="preserve"> evaluation software </w:t>
      </w:r>
    </w:p>
    <w:p w:rsidR="0000167D" w:rsidRPr="006D167C" w:rsidRDefault="00F450F4" w:rsidP="004313E8">
      <w:pPr>
        <w:pStyle w:val="BodyText1"/>
        <w:numPr>
          <w:ilvl w:val="0"/>
          <w:numId w:val="1"/>
        </w:numPr>
        <w:rPr>
          <w:rFonts w:asciiTheme="minorHAnsi" w:hAnsiTheme="minorHAnsi" w:cstheme="minorHAnsi"/>
          <w:color w:val="auto"/>
          <w:sz w:val="22"/>
          <w:szCs w:val="22"/>
        </w:rPr>
      </w:pPr>
      <w:r>
        <w:rPr>
          <w:rFonts w:asciiTheme="minorHAnsi" w:hAnsiTheme="minorHAnsi" w:cstheme="minorHAnsi"/>
          <w:sz w:val="22"/>
          <w:szCs w:val="22"/>
          <w:lang w:val="en-IE"/>
        </w:rPr>
        <w:t>A</w:t>
      </w:r>
      <w:r w:rsidR="00C51802">
        <w:rPr>
          <w:rFonts w:asciiTheme="minorHAnsi" w:hAnsiTheme="minorHAnsi" w:cstheme="minorHAnsi"/>
          <w:sz w:val="22"/>
          <w:szCs w:val="22"/>
          <w:lang w:val="en-IE"/>
        </w:rPr>
        <w:t xml:space="preserve">DuM7701 </w:t>
      </w:r>
      <w:r w:rsidR="0000167D" w:rsidRPr="006D167C">
        <w:rPr>
          <w:rFonts w:ascii="Calibri" w:hAnsi="Calibri" w:cs="Calibri"/>
          <w:sz w:val="22"/>
          <w:szCs w:val="22"/>
          <w:lang w:val="en-IE"/>
        </w:rPr>
        <w:t>EEPROM programming software</w:t>
      </w:r>
    </w:p>
    <w:p w:rsidR="00AF7A28" w:rsidRPr="00AF7A28" w:rsidRDefault="00AF7A28" w:rsidP="0000167D">
      <w:pPr>
        <w:ind w:left="720"/>
      </w:pPr>
    </w:p>
    <w:p w:rsidR="0000167D" w:rsidRPr="007B2563" w:rsidRDefault="0000167D" w:rsidP="0000167D">
      <w:pPr>
        <w:rPr>
          <w:rFonts w:ascii="Calibri" w:hAnsi="Calibri" w:cs="Calibri"/>
          <w:b/>
          <w:sz w:val="22"/>
          <w:szCs w:val="22"/>
          <w:u w:val="single"/>
          <w:lang w:val="en-IE"/>
        </w:rPr>
      </w:pPr>
      <w:r w:rsidRPr="007B2563">
        <w:rPr>
          <w:rFonts w:ascii="Calibri" w:hAnsi="Calibri" w:cs="Calibri"/>
          <w:b/>
          <w:sz w:val="22"/>
          <w:szCs w:val="22"/>
          <w:u w:val="single"/>
          <w:lang w:val="en-IE"/>
        </w:rPr>
        <w:t>Procedure for programming the Evaluation board EEPROM</w:t>
      </w:r>
    </w:p>
    <w:p w:rsidR="0000167D" w:rsidRPr="008D66AD" w:rsidRDefault="0000167D" w:rsidP="00793CA7">
      <w:pPr>
        <w:pStyle w:val="ListParagraph"/>
        <w:numPr>
          <w:ilvl w:val="0"/>
          <w:numId w:val="7"/>
        </w:numPr>
        <w:spacing w:before="80" w:after="80"/>
        <w:rPr>
          <w:rFonts w:asciiTheme="minorHAnsi" w:hAnsiTheme="minorHAnsi" w:cstheme="minorHAnsi"/>
          <w:sz w:val="22"/>
          <w:szCs w:val="22"/>
        </w:rPr>
      </w:pPr>
      <w:r w:rsidRPr="006D167C">
        <w:rPr>
          <w:rFonts w:asciiTheme="minorHAnsi" w:hAnsiTheme="minorHAnsi" w:cstheme="minorHAnsi"/>
          <w:sz w:val="22"/>
          <w:szCs w:val="22"/>
        </w:rPr>
        <w:t xml:space="preserve">Install the </w:t>
      </w:r>
      <w:r w:rsidR="00C51802">
        <w:rPr>
          <w:rFonts w:asciiTheme="minorHAnsi" w:hAnsiTheme="minorHAnsi" w:cstheme="minorHAnsi"/>
          <w:sz w:val="22"/>
          <w:szCs w:val="22"/>
        </w:rPr>
        <w:t xml:space="preserve">Isolated Sigma Delta </w:t>
      </w:r>
      <w:r w:rsidRPr="008D66AD">
        <w:rPr>
          <w:rFonts w:asciiTheme="minorHAnsi" w:hAnsiTheme="minorHAnsi" w:cstheme="minorHAnsi"/>
          <w:sz w:val="22"/>
          <w:szCs w:val="22"/>
        </w:rPr>
        <w:t>software.</w:t>
      </w:r>
    </w:p>
    <w:p w:rsidR="008D66AD" w:rsidRPr="004D6694" w:rsidRDefault="0000167D" w:rsidP="008D66AD">
      <w:pPr>
        <w:pStyle w:val="ListParagraph"/>
        <w:numPr>
          <w:ilvl w:val="0"/>
          <w:numId w:val="7"/>
        </w:numPr>
        <w:spacing w:before="80" w:after="80"/>
        <w:rPr>
          <w:rFonts w:asciiTheme="minorHAnsi" w:hAnsiTheme="minorHAnsi" w:cstheme="minorHAnsi"/>
          <w:sz w:val="22"/>
          <w:szCs w:val="22"/>
        </w:rPr>
      </w:pPr>
      <w:r w:rsidRPr="004D6694">
        <w:rPr>
          <w:rFonts w:asciiTheme="minorHAnsi" w:hAnsiTheme="minorHAnsi" w:cstheme="minorHAnsi"/>
          <w:sz w:val="22"/>
          <w:szCs w:val="22"/>
        </w:rPr>
        <w:t>Setup the link options as follows</w:t>
      </w:r>
      <w:r w:rsidR="004D6694" w:rsidRPr="004D6694">
        <w:rPr>
          <w:rFonts w:asciiTheme="minorHAnsi" w:hAnsiTheme="minorHAnsi" w:cstheme="minorHAnsi"/>
          <w:sz w:val="22"/>
          <w:szCs w:val="22"/>
        </w:rPr>
        <w:t>:</w:t>
      </w:r>
    </w:p>
    <w:tbl>
      <w:tblPr>
        <w:tblW w:w="5000" w:type="pct"/>
        <w:tblBorders>
          <w:top w:val="single" w:sz="4" w:space="0" w:color="auto"/>
          <w:bottom w:val="single" w:sz="4" w:space="0" w:color="auto"/>
          <w:insideV w:val="single" w:sz="4" w:space="0" w:color="auto"/>
        </w:tblBorders>
        <w:tblLook w:val="01E0" w:firstRow="1" w:lastRow="1" w:firstColumn="1" w:lastColumn="1" w:noHBand="0" w:noVBand="0"/>
      </w:tblPr>
      <w:tblGrid>
        <w:gridCol w:w="1064"/>
        <w:gridCol w:w="927"/>
        <w:gridCol w:w="7369"/>
      </w:tblGrid>
      <w:tr w:rsidR="00616D35" w:rsidRPr="00C83960" w:rsidTr="008D66AD">
        <w:tc>
          <w:tcPr>
            <w:tcW w:w="573" w:type="pct"/>
            <w:tcBorders>
              <w:top w:val="single" w:sz="4" w:space="0" w:color="auto"/>
              <w:bottom w:val="single" w:sz="4" w:space="0" w:color="auto"/>
            </w:tcBorders>
            <w:vAlign w:val="bottom"/>
          </w:tcPr>
          <w:p w:rsidR="00616D35" w:rsidRDefault="00616D35" w:rsidP="00D13B72">
            <w:pPr>
              <w:pStyle w:val="BodyText"/>
              <w:rPr>
                <w:b/>
                <w:noProof w:val="0"/>
                <w:lang w:val="en-GB"/>
              </w:rPr>
            </w:pPr>
          </w:p>
          <w:p w:rsidR="00616D35" w:rsidRPr="00C83960" w:rsidRDefault="00616D35" w:rsidP="00D13B72">
            <w:pPr>
              <w:pStyle w:val="BodyText"/>
              <w:rPr>
                <w:b/>
                <w:noProof w:val="0"/>
                <w:lang w:val="en-GB"/>
              </w:rPr>
            </w:pPr>
            <w:r w:rsidRPr="00C83960">
              <w:rPr>
                <w:b/>
                <w:noProof w:val="0"/>
                <w:lang w:val="en-GB"/>
              </w:rPr>
              <w:t>Link No.</w:t>
            </w:r>
          </w:p>
        </w:tc>
        <w:tc>
          <w:tcPr>
            <w:tcW w:w="486" w:type="pct"/>
            <w:tcBorders>
              <w:top w:val="single" w:sz="4" w:space="0" w:color="auto"/>
              <w:bottom w:val="single" w:sz="4" w:space="0" w:color="auto"/>
            </w:tcBorders>
            <w:vAlign w:val="bottom"/>
          </w:tcPr>
          <w:p w:rsidR="00616D35" w:rsidRPr="00C83960" w:rsidRDefault="00616D35" w:rsidP="00D13B72">
            <w:pPr>
              <w:pStyle w:val="BodyText"/>
              <w:rPr>
                <w:b/>
                <w:noProof w:val="0"/>
                <w:lang w:val="en-GB"/>
              </w:rPr>
            </w:pPr>
            <w:r w:rsidRPr="00C83960">
              <w:rPr>
                <w:b/>
                <w:noProof w:val="0"/>
                <w:lang w:val="en-GB"/>
              </w:rPr>
              <w:t>Position</w:t>
            </w:r>
          </w:p>
        </w:tc>
        <w:tc>
          <w:tcPr>
            <w:tcW w:w="3941" w:type="pct"/>
            <w:tcBorders>
              <w:top w:val="single" w:sz="4" w:space="0" w:color="auto"/>
              <w:bottom w:val="single" w:sz="4" w:space="0" w:color="auto"/>
            </w:tcBorders>
            <w:vAlign w:val="bottom"/>
          </w:tcPr>
          <w:p w:rsidR="00616D35" w:rsidRPr="00C83960" w:rsidRDefault="00616D35" w:rsidP="00D13B72">
            <w:pPr>
              <w:pStyle w:val="BodyText"/>
              <w:rPr>
                <w:b/>
                <w:noProof w:val="0"/>
                <w:lang w:val="en-GB"/>
              </w:rPr>
            </w:pPr>
            <w:r w:rsidRPr="00C83960">
              <w:rPr>
                <w:b/>
                <w:noProof w:val="0"/>
                <w:lang w:val="en-GB"/>
              </w:rPr>
              <w:t>Function</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sidRPr="00C83960">
              <w:rPr>
                <w:noProof w:val="0"/>
                <w:lang w:val="en-GB"/>
              </w:rPr>
              <w:t>LK1</w:t>
            </w:r>
          </w:p>
        </w:tc>
        <w:tc>
          <w:tcPr>
            <w:tcW w:w="486"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A</w:t>
            </w:r>
          </w:p>
        </w:tc>
        <w:tc>
          <w:tcPr>
            <w:tcW w:w="3941"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VDD1 = 5V</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LK2</w:t>
            </w:r>
          </w:p>
        </w:tc>
        <w:tc>
          <w:tcPr>
            <w:tcW w:w="486" w:type="pct"/>
            <w:tcBorders>
              <w:top w:val="single" w:sz="4" w:space="0" w:color="auto"/>
              <w:bottom w:val="single" w:sz="4" w:space="0" w:color="auto"/>
            </w:tcBorders>
            <w:vAlign w:val="bottom"/>
          </w:tcPr>
          <w:p w:rsidR="00616D35" w:rsidRDefault="003E238F" w:rsidP="00D13B72">
            <w:pPr>
              <w:pStyle w:val="BodyText"/>
              <w:rPr>
                <w:noProof w:val="0"/>
                <w:lang w:val="en-GB"/>
              </w:rPr>
            </w:pPr>
            <w:r>
              <w:rPr>
                <w:noProof w:val="0"/>
                <w:lang w:val="en-GB"/>
              </w:rPr>
              <w:t>A</w:t>
            </w:r>
          </w:p>
        </w:tc>
        <w:tc>
          <w:tcPr>
            <w:tcW w:w="3941"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VDD2 = 3.3V</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sidRPr="00C83960">
              <w:rPr>
                <w:noProof w:val="0"/>
                <w:lang w:val="en-GB"/>
              </w:rPr>
              <w:t>LK</w:t>
            </w:r>
            <w:r>
              <w:rPr>
                <w:noProof w:val="0"/>
                <w:lang w:val="en-GB"/>
              </w:rPr>
              <w:t>7</w:t>
            </w:r>
          </w:p>
        </w:tc>
        <w:tc>
          <w:tcPr>
            <w:tcW w:w="486"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Removed</w:t>
            </w:r>
          </w:p>
        </w:tc>
        <w:tc>
          <w:tcPr>
            <w:tcW w:w="3941"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VIN+ connected to SMB connector J1</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sidRPr="00C83960">
              <w:rPr>
                <w:noProof w:val="0"/>
                <w:lang w:val="en-GB"/>
              </w:rPr>
              <w:t>LK</w:t>
            </w:r>
            <w:r>
              <w:rPr>
                <w:noProof w:val="0"/>
                <w:lang w:val="en-GB"/>
              </w:rPr>
              <w:t>8</w:t>
            </w:r>
          </w:p>
        </w:tc>
        <w:tc>
          <w:tcPr>
            <w:tcW w:w="486"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Inserted</w:t>
            </w:r>
          </w:p>
        </w:tc>
        <w:tc>
          <w:tcPr>
            <w:tcW w:w="3941" w:type="pct"/>
            <w:tcBorders>
              <w:top w:val="single" w:sz="4" w:space="0" w:color="auto"/>
              <w:bottom w:val="single" w:sz="4" w:space="0" w:color="auto"/>
            </w:tcBorders>
          </w:tcPr>
          <w:p w:rsidR="00616D35" w:rsidRPr="00C83960" w:rsidRDefault="00616D35" w:rsidP="00D13B72">
            <w:pPr>
              <w:pStyle w:val="BodyText"/>
              <w:rPr>
                <w:noProof w:val="0"/>
                <w:lang w:val="en-GB"/>
              </w:rPr>
            </w:pPr>
            <w:r>
              <w:rPr>
                <w:noProof w:val="0"/>
                <w:lang w:val="en-GB"/>
              </w:rPr>
              <w:t>VIN- grounded</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3E238F">
            <w:pPr>
              <w:pStyle w:val="BodyText"/>
              <w:rPr>
                <w:noProof w:val="0"/>
                <w:lang w:val="en-GB"/>
              </w:rPr>
            </w:pPr>
            <w:r w:rsidRPr="00C83960">
              <w:rPr>
                <w:noProof w:val="0"/>
                <w:lang w:val="en-GB"/>
              </w:rPr>
              <w:t>LK</w:t>
            </w:r>
            <w:r>
              <w:rPr>
                <w:noProof w:val="0"/>
                <w:lang w:val="en-GB"/>
              </w:rPr>
              <w:t>3</w:t>
            </w:r>
          </w:p>
        </w:tc>
        <w:tc>
          <w:tcPr>
            <w:tcW w:w="486" w:type="pct"/>
            <w:tcBorders>
              <w:top w:val="single" w:sz="4" w:space="0" w:color="auto"/>
              <w:bottom w:val="single" w:sz="4" w:space="0" w:color="auto"/>
            </w:tcBorders>
            <w:vAlign w:val="bottom"/>
          </w:tcPr>
          <w:p w:rsidR="00616D35" w:rsidRPr="00C83960" w:rsidRDefault="00DE4FB0" w:rsidP="00D13B72">
            <w:pPr>
              <w:pStyle w:val="BodyText"/>
              <w:rPr>
                <w:noProof w:val="0"/>
                <w:lang w:val="en-GB"/>
              </w:rPr>
            </w:pPr>
            <w:r>
              <w:rPr>
                <w:noProof w:val="0"/>
                <w:lang w:val="en-GB"/>
              </w:rPr>
              <w:t>A</w:t>
            </w:r>
          </w:p>
        </w:tc>
        <w:tc>
          <w:tcPr>
            <w:tcW w:w="3941" w:type="pct"/>
            <w:tcBorders>
              <w:top w:val="single" w:sz="4" w:space="0" w:color="auto"/>
              <w:bottom w:val="single" w:sz="4" w:space="0" w:color="auto"/>
            </w:tcBorders>
          </w:tcPr>
          <w:p w:rsidR="00616D35" w:rsidRPr="00C83960" w:rsidRDefault="003E238F" w:rsidP="00793CA7">
            <w:pPr>
              <w:pStyle w:val="BodyText"/>
              <w:rPr>
                <w:noProof w:val="0"/>
                <w:lang w:val="en-GB"/>
              </w:rPr>
            </w:pPr>
            <w:r>
              <w:rPr>
                <w:noProof w:val="0"/>
                <w:lang w:val="en-GB"/>
              </w:rPr>
              <w:t xml:space="preserve">Clock sourced from </w:t>
            </w:r>
            <w:r w:rsidR="00793CA7">
              <w:rPr>
                <w:noProof w:val="0"/>
                <w:lang w:val="en-GB"/>
              </w:rPr>
              <w:t>AD</w:t>
            </w:r>
            <w:r w:rsidR="00CE547A">
              <w:rPr>
                <w:noProof w:val="0"/>
                <w:lang w:val="en-GB"/>
              </w:rPr>
              <w:t>uM7701</w:t>
            </w:r>
            <w:r w:rsidR="00A82A79">
              <w:rPr>
                <w:noProof w:val="0"/>
                <w:lang w:val="en-GB"/>
              </w:rPr>
              <w:t>-8</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3E238F">
            <w:pPr>
              <w:pStyle w:val="BodyText"/>
              <w:rPr>
                <w:noProof w:val="0"/>
                <w:lang w:val="en-GB"/>
              </w:rPr>
            </w:pPr>
            <w:r>
              <w:rPr>
                <w:noProof w:val="0"/>
                <w:lang w:val="en-GB"/>
              </w:rPr>
              <w:t>Lk</w:t>
            </w:r>
            <w:r w:rsidR="003E238F">
              <w:rPr>
                <w:noProof w:val="0"/>
                <w:lang w:val="en-GB"/>
              </w:rPr>
              <w:t>4</w:t>
            </w:r>
          </w:p>
        </w:tc>
        <w:tc>
          <w:tcPr>
            <w:tcW w:w="486"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A</w:t>
            </w:r>
          </w:p>
        </w:tc>
        <w:tc>
          <w:tcPr>
            <w:tcW w:w="3941" w:type="pct"/>
            <w:tcBorders>
              <w:top w:val="single" w:sz="4" w:space="0" w:color="auto"/>
              <w:bottom w:val="single" w:sz="4" w:space="0" w:color="auto"/>
            </w:tcBorders>
          </w:tcPr>
          <w:p w:rsidR="00616D35" w:rsidRPr="00C83960" w:rsidRDefault="00616D35" w:rsidP="00D13B72">
            <w:pPr>
              <w:pStyle w:val="BodyText"/>
              <w:rPr>
                <w:noProof w:val="0"/>
                <w:lang w:val="en-GB"/>
              </w:rPr>
            </w:pPr>
            <w:r>
              <w:rPr>
                <w:noProof w:val="0"/>
                <w:lang w:val="en-GB"/>
              </w:rPr>
              <w:t>Data sent to MDAT on FMC connector</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LK5</w:t>
            </w:r>
          </w:p>
        </w:tc>
        <w:tc>
          <w:tcPr>
            <w:tcW w:w="486" w:type="pct"/>
            <w:tcBorders>
              <w:top w:val="single" w:sz="4" w:space="0" w:color="auto"/>
              <w:bottom w:val="single" w:sz="4" w:space="0" w:color="auto"/>
            </w:tcBorders>
            <w:vAlign w:val="bottom"/>
          </w:tcPr>
          <w:p w:rsidR="00616D35" w:rsidRPr="00C83960" w:rsidRDefault="003E238F" w:rsidP="00D13B72">
            <w:pPr>
              <w:pStyle w:val="BodyText"/>
              <w:rPr>
                <w:noProof w:val="0"/>
                <w:lang w:val="en-GB"/>
              </w:rPr>
            </w:pPr>
            <w:r>
              <w:rPr>
                <w:noProof w:val="0"/>
                <w:lang w:val="en-GB"/>
              </w:rPr>
              <w:t>Removed</w:t>
            </w:r>
          </w:p>
        </w:tc>
        <w:tc>
          <w:tcPr>
            <w:tcW w:w="3941" w:type="pct"/>
            <w:tcBorders>
              <w:top w:val="single" w:sz="4" w:space="0" w:color="auto"/>
              <w:bottom w:val="single" w:sz="4" w:space="0" w:color="auto"/>
            </w:tcBorders>
          </w:tcPr>
          <w:p w:rsidR="00616D35" w:rsidRPr="00C83960" w:rsidRDefault="00616D35" w:rsidP="00541780">
            <w:pPr>
              <w:pStyle w:val="BodyText"/>
              <w:keepNext/>
              <w:rPr>
                <w:noProof w:val="0"/>
                <w:lang w:val="en-GB"/>
              </w:rPr>
            </w:pPr>
          </w:p>
        </w:tc>
      </w:tr>
    </w:tbl>
    <w:p w:rsidR="00993EB5" w:rsidRDefault="00541780" w:rsidP="00541780">
      <w:pPr>
        <w:pStyle w:val="Caption"/>
      </w:pPr>
      <w:bookmarkStart w:id="1" w:name="_Ref385343750"/>
      <w:bookmarkStart w:id="2" w:name="_Ref385343755"/>
      <w:r>
        <w:t xml:space="preserve">Table </w:t>
      </w:r>
      <w:fldSimple w:instr=" SEQ Table \* ARABIC ">
        <w:r w:rsidR="00257A1C">
          <w:rPr>
            <w:noProof/>
          </w:rPr>
          <w:t>1</w:t>
        </w:r>
      </w:fldSimple>
      <w:bookmarkEnd w:id="1"/>
      <w:r>
        <w:t>: Link Positions</w:t>
      </w:r>
      <w:bookmarkEnd w:id="2"/>
    </w:p>
    <w:p w:rsidR="0000167D" w:rsidRPr="006D167C" w:rsidRDefault="0000167D" w:rsidP="000B2E3B">
      <w:pPr>
        <w:pStyle w:val="ListParagraph"/>
        <w:numPr>
          <w:ilvl w:val="0"/>
          <w:numId w:val="7"/>
        </w:numPr>
        <w:spacing w:before="80" w:after="80"/>
        <w:rPr>
          <w:rFonts w:asciiTheme="minorHAnsi" w:hAnsiTheme="minorHAnsi" w:cstheme="minorHAnsi"/>
          <w:sz w:val="22"/>
          <w:szCs w:val="22"/>
        </w:rPr>
      </w:pPr>
      <w:r w:rsidRPr="006D167C">
        <w:rPr>
          <w:rFonts w:ascii="Calibri" w:hAnsi="Calibri" w:cs="Calibri"/>
          <w:sz w:val="22"/>
          <w:szCs w:val="22"/>
          <w:lang w:val="en-IE"/>
        </w:rPr>
        <w:t xml:space="preserve">Connect the </w:t>
      </w:r>
      <w:r w:rsidR="00C231AA">
        <w:rPr>
          <w:rFonts w:ascii="Calibri" w:hAnsi="Calibri" w:cs="Calibri"/>
          <w:sz w:val="22"/>
          <w:szCs w:val="22"/>
          <w:lang w:val="en-IE"/>
        </w:rPr>
        <w:t>FMC</w:t>
      </w:r>
      <w:r w:rsidR="0092140F">
        <w:rPr>
          <w:rFonts w:ascii="Calibri" w:hAnsi="Calibri" w:cs="Calibri"/>
          <w:sz w:val="22"/>
          <w:szCs w:val="22"/>
          <w:lang w:val="en-IE"/>
        </w:rPr>
        <w:t xml:space="preserve"> connector on </w:t>
      </w:r>
      <w:r w:rsidR="0092140F" w:rsidRPr="006D167C">
        <w:rPr>
          <w:rFonts w:ascii="Calibri" w:hAnsi="Calibri" w:cs="Calibri"/>
          <w:sz w:val="22"/>
          <w:szCs w:val="22"/>
          <w:lang w:val="en-IE"/>
        </w:rPr>
        <w:t>the</w:t>
      </w:r>
      <w:r w:rsidRPr="006D167C">
        <w:rPr>
          <w:rFonts w:ascii="Calibri" w:hAnsi="Calibri" w:cs="Calibri"/>
          <w:sz w:val="22"/>
          <w:szCs w:val="22"/>
          <w:lang w:val="en-IE"/>
        </w:rPr>
        <w:t xml:space="preserve"> evaluation board</w:t>
      </w:r>
      <w:r w:rsidR="00C231AA">
        <w:rPr>
          <w:rFonts w:ascii="Calibri" w:hAnsi="Calibri" w:cs="Calibri"/>
          <w:sz w:val="22"/>
          <w:szCs w:val="22"/>
          <w:lang w:val="en-IE"/>
        </w:rPr>
        <w:t xml:space="preserve"> to the FMC</w:t>
      </w:r>
      <w:r w:rsidR="000B2E3B">
        <w:rPr>
          <w:rFonts w:ascii="Calibri" w:hAnsi="Calibri" w:cs="Calibri"/>
          <w:sz w:val="22"/>
          <w:szCs w:val="22"/>
          <w:lang w:val="en-IE"/>
        </w:rPr>
        <w:t xml:space="preserve"> port</w:t>
      </w:r>
      <w:r w:rsidR="00C231AA">
        <w:rPr>
          <w:rFonts w:ascii="Calibri" w:hAnsi="Calibri" w:cs="Calibri"/>
          <w:sz w:val="22"/>
          <w:szCs w:val="22"/>
          <w:lang w:val="en-IE"/>
        </w:rPr>
        <w:t xml:space="preserve"> on the SDP-H1.</w:t>
      </w:r>
    </w:p>
    <w:p w:rsidR="0000167D" w:rsidRPr="006D167C" w:rsidRDefault="0000167D" w:rsidP="00C231AA">
      <w:pPr>
        <w:pStyle w:val="ListParagraph"/>
        <w:numPr>
          <w:ilvl w:val="0"/>
          <w:numId w:val="7"/>
        </w:numPr>
        <w:spacing w:before="80" w:after="80"/>
        <w:rPr>
          <w:rFonts w:asciiTheme="minorHAnsi" w:hAnsiTheme="minorHAnsi" w:cstheme="minorHAnsi"/>
          <w:sz w:val="22"/>
          <w:szCs w:val="22"/>
        </w:rPr>
      </w:pPr>
      <w:r w:rsidRPr="006D167C">
        <w:rPr>
          <w:rFonts w:asciiTheme="minorHAnsi" w:hAnsiTheme="minorHAnsi" w:cstheme="minorHAnsi"/>
          <w:sz w:val="22"/>
          <w:szCs w:val="22"/>
        </w:rPr>
        <w:t xml:space="preserve">Connect the </w:t>
      </w:r>
      <w:r w:rsidR="00C231AA">
        <w:rPr>
          <w:rFonts w:asciiTheme="minorHAnsi" w:hAnsiTheme="minorHAnsi" w:cstheme="minorHAnsi"/>
          <w:sz w:val="22"/>
          <w:szCs w:val="22"/>
        </w:rPr>
        <w:t>12</w:t>
      </w:r>
      <w:r w:rsidRPr="006D167C">
        <w:rPr>
          <w:rFonts w:asciiTheme="minorHAnsi" w:hAnsiTheme="minorHAnsi" w:cstheme="minorHAnsi"/>
          <w:sz w:val="22"/>
          <w:szCs w:val="22"/>
        </w:rPr>
        <w:t xml:space="preserve">V mains adapter </w:t>
      </w:r>
      <w:r w:rsidR="00C231AA">
        <w:rPr>
          <w:rFonts w:asciiTheme="minorHAnsi" w:hAnsiTheme="minorHAnsi" w:cstheme="minorHAnsi"/>
          <w:sz w:val="22"/>
          <w:szCs w:val="22"/>
        </w:rPr>
        <w:t>to the SDP-H1.</w:t>
      </w:r>
    </w:p>
    <w:p w:rsidR="0000167D" w:rsidRPr="006D167C" w:rsidRDefault="0000167D" w:rsidP="00C231AA">
      <w:pPr>
        <w:pStyle w:val="ListParagraph"/>
        <w:numPr>
          <w:ilvl w:val="0"/>
          <w:numId w:val="7"/>
        </w:numPr>
        <w:spacing w:before="80" w:after="80"/>
        <w:rPr>
          <w:rFonts w:asciiTheme="minorHAnsi" w:hAnsiTheme="minorHAnsi" w:cstheme="minorHAnsi"/>
          <w:sz w:val="22"/>
          <w:szCs w:val="22"/>
        </w:rPr>
      </w:pPr>
      <w:r w:rsidRPr="006D167C">
        <w:rPr>
          <w:rFonts w:asciiTheme="minorHAnsi" w:hAnsiTheme="minorHAnsi" w:cstheme="minorHAnsi"/>
          <w:sz w:val="22"/>
          <w:szCs w:val="22"/>
        </w:rPr>
        <w:t xml:space="preserve">Check that both </w:t>
      </w:r>
      <w:r w:rsidR="00C231AA">
        <w:rPr>
          <w:rFonts w:asciiTheme="minorHAnsi" w:hAnsiTheme="minorHAnsi" w:cstheme="minorHAnsi"/>
          <w:sz w:val="22"/>
          <w:szCs w:val="22"/>
        </w:rPr>
        <w:t>“BF_POWER</w:t>
      </w:r>
      <w:r w:rsidRPr="006D167C">
        <w:rPr>
          <w:rFonts w:asciiTheme="minorHAnsi" w:hAnsiTheme="minorHAnsi" w:cstheme="minorHAnsi"/>
          <w:sz w:val="22"/>
          <w:szCs w:val="22"/>
        </w:rPr>
        <w:t>” and “</w:t>
      </w:r>
      <w:r w:rsidR="00C231AA">
        <w:rPr>
          <w:rFonts w:asciiTheme="minorHAnsi" w:hAnsiTheme="minorHAnsi" w:cstheme="minorHAnsi"/>
          <w:sz w:val="22"/>
          <w:szCs w:val="22"/>
        </w:rPr>
        <w:t>SYS_PWR</w:t>
      </w:r>
      <w:r w:rsidRPr="006D167C">
        <w:rPr>
          <w:rFonts w:asciiTheme="minorHAnsi" w:hAnsiTheme="minorHAnsi" w:cstheme="minorHAnsi"/>
          <w:sz w:val="22"/>
          <w:szCs w:val="22"/>
        </w:rPr>
        <w:t xml:space="preserve">” LEDs are </w:t>
      </w:r>
      <w:r w:rsidR="003E238F">
        <w:rPr>
          <w:rFonts w:asciiTheme="minorHAnsi" w:hAnsiTheme="minorHAnsi" w:cstheme="minorHAnsi"/>
          <w:sz w:val="22"/>
          <w:szCs w:val="22"/>
        </w:rPr>
        <w:t>illuminated</w:t>
      </w:r>
      <w:r w:rsidRPr="006D167C">
        <w:rPr>
          <w:rFonts w:asciiTheme="minorHAnsi" w:hAnsiTheme="minorHAnsi" w:cstheme="minorHAnsi"/>
          <w:sz w:val="22"/>
          <w:szCs w:val="22"/>
        </w:rPr>
        <w:t>.</w:t>
      </w:r>
    </w:p>
    <w:p w:rsidR="0000167D" w:rsidRPr="006D167C" w:rsidRDefault="0000167D" w:rsidP="0000167D">
      <w:pPr>
        <w:pStyle w:val="ListParagraph"/>
        <w:numPr>
          <w:ilvl w:val="0"/>
          <w:numId w:val="7"/>
        </w:numPr>
        <w:spacing w:before="80" w:after="80"/>
        <w:rPr>
          <w:rFonts w:asciiTheme="minorHAnsi" w:hAnsiTheme="minorHAnsi" w:cstheme="minorHAnsi"/>
          <w:sz w:val="22"/>
          <w:szCs w:val="22"/>
        </w:rPr>
      </w:pPr>
      <w:r w:rsidRPr="006D167C">
        <w:rPr>
          <w:rFonts w:ascii="Calibri" w:hAnsi="Calibri" w:cs="Calibri"/>
          <w:sz w:val="22"/>
          <w:szCs w:val="22"/>
          <w:lang w:val="en-IE"/>
        </w:rPr>
        <w:t>Connect the SDP</w:t>
      </w:r>
      <w:r w:rsidR="00C231AA">
        <w:rPr>
          <w:rFonts w:ascii="Calibri" w:hAnsi="Calibri" w:cs="Calibri"/>
          <w:sz w:val="22"/>
          <w:szCs w:val="22"/>
          <w:lang w:val="en-IE"/>
        </w:rPr>
        <w:t>-H1</w:t>
      </w:r>
      <w:r w:rsidRPr="006D167C">
        <w:rPr>
          <w:rFonts w:ascii="Calibri" w:hAnsi="Calibri" w:cs="Calibri"/>
          <w:sz w:val="22"/>
          <w:szCs w:val="22"/>
          <w:lang w:val="en-IE"/>
        </w:rPr>
        <w:t xml:space="preserve"> b</w:t>
      </w:r>
      <w:r w:rsidR="00C231AA">
        <w:rPr>
          <w:rFonts w:ascii="Calibri" w:hAnsi="Calibri" w:cs="Calibri"/>
          <w:sz w:val="22"/>
          <w:szCs w:val="22"/>
          <w:lang w:val="en-IE"/>
        </w:rPr>
        <w:t>oard to the PC’s USB port via J1</w:t>
      </w:r>
      <w:r w:rsidRPr="006D167C">
        <w:rPr>
          <w:rFonts w:ascii="Calibri" w:hAnsi="Calibri" w:cs="Calibri"/>
          <w:sz w:val="22"/>
          <w:szCs w:val="22"/>
          <w:lang w:val="en-IE"/>
        </w:rPr>
        <w:t xml:space="preserve"> using USB cabl</w:t>
      </w:r>
      <w:r w:rsidRPr="006D167C">
        <w:rPr>
          <w:rFonts w:asciiTheme="minorHAnsi" w:hAnsiTheme="minorHAnsi" w:cstheme="minorHAnsi"/>
          <w:sz w:val="22"/>
          <w:szCs w:val="22"/>
          <w:lang w:val="en-IE"/>
        </w:rPr>
        <w:t>e</w:t>
      </w:r>
      <w:r w:rsidR="00C231AA">
        <w:rPr>
          <w:rFonts w:asciiTheme="minorHAnsi" w:hAnsiTheme="minorHAnsi" w:cstheme="minorHAnsi"/>
          <w:sz w:val="22"/>
          <w:szCs w:val="22"/>
          <w:lang w:val="en-IE"/>
        </w:rPr>
        <w:t>.</w:t>
      </w:r>
    </w:p>
    <w:p w:rsidR="0000167D" w:rsidRPr="006D167C" w:rsidRDefault="0000167D" w:rsidP="0000167D">
      <w:pPr>
        <w:pStyle w:val="ListParagraph"/>
        <w:numPr>
          <w:ilvl w:val="0"/>
          <w:numId w:val="7"/>
        </w:numPr>
        <w:spacing w:before="80" w:after="80"/>
        <w:rPr>
          <w:rFonts w:asciiTheme="minorHAnsi" w:hAnsiTheme="minorHAnsi" w:cstheme="minorHAnsi"/>
          <w:sz w:val="22"/>
          <w:szCs w:val="22"/>
        </w:rPr>
      </w:pPr>
      <w:r w:rsidRPr="006D167C">
        <w:rPr>
          <w:rFonts w:ascii="Calibri" w:hAnsi="Calibri" w:cs="Calibri"/>
          <w:sz w:val="22"/>
          <w:szCs w:val="22"/>
          <w:lang w:val="en-IE"/>
        </w:rPr>
        <w:t>Proceed through any dialog boxes that may appear (allowing the PC to recognise the SDP</w:t>
      </w:r>
      <w:r w:rsidR="00135C80">
        <w:rPr>
          <w:rFonts w:ascii="Calibri" w:hAnsi="Calibri" w:cs="Calibri"/>
          <w:sz w:val="22"/>
          <w:szCs w:val="22"/>
          <w:lang w:val="en-IE"/>
        </w:rPr>
        <w:t>-H1</w:t>
      </w:r>
      <w:r w:rsidRPr="006D167C">
        <w:rPr>
          <w:rFonts w:ascii="Calibri" w:hAnsi="Calibri" w:cs="Calibri"/>
          <w:sz w:val="22"/>
          <w:szCs w:val="22"/>
          <w:lang w:val="en-IE"/>
        </w:rPr>
        <w:t xml:space="preserve"> and install drivers as required).</w:t>
      </w:r>
    </w:p>
    <w:p w:rsidR="0000167D" w:rsidRPr="00C647E5" w:rsidRDefault="00F450F4" w:rsidP="00C647E5">
      <w:pPr>
        <w:pStyle w:val="BodyText1"/>
        <w:numPr>
          <w:ilvl w:val="0"/>
          <w:numId w:val="1"/>
        </w:numPr>
        <w:rPr>
          <w:rFonts w:asciiTheme="minorHAnsi" w:hAnsiTheme="minorHAnsi" w:cstheme="minorHAnsi"/>
          <w:color w:val="auto"/>
          <w:sz w:val="22"/>
          <w:szCs w:val="22"/>
        </w:rPr>
      </w:pPr>
      <w:r w:rsidRPr="00F450F4">
        <w:rPr>
          <w:rFonts w:ascii="Calibri" w:hAnsi="Calibri" w:cs="Calibri"/>
          <w:sz w:val="22"/>
          <w:szCs w:val="22"/>
          <w:lang w:val="en-IE"/>
        </w:rPr>
        <w:t xml:space="preserve">Open the </w:t>
      </w:r>
      <w:r w:rsidR="00C647E5">
        <w:rPr>
          <w:rFonts w:asciiTheme="minorHAnsi" w:hAnsiTheme="minorHAnsi" w:cstheme="minorHAnsi"/>
          <w:sz w:val="22"/>
          <w:szCs w:val="22"/>
          <w:lang w:val="en-IE"/>
        </w:rPr>
        <w:t xml:space="preserve">ADuM7701 </w:t>
      </w:r>
      <w:r w:rsidR="00C647E5" w:rsidRPr="006D167C">
        <w:rPr>
          <w:rFonts w:ascii="Calibri" w:hAnsi="Calibri" w:cs="Calibri"/>
          <w:sz w:val="22"/>
          <w:szCs w:val="22"/>
          <w:lang w:val="en-IE"/>
        </w:rPr>
        <w:t>EEPROM programming software</w:t>
      </w:r>
      <w:r w:rsidR="0000167D" w:rsidRPr="00C647E5">
        <w:rPr>
          <w:rFonts w:asciiTheme="minorHAnsi" w:hAnsiTheme="minorHAnsi" w:cstheme="minorHAnsi"/>
          <w:sz w:val="22"/>
          <w:szCs w:val="22"/>
          <w:lang w:val="en-IE"/>
        </w:rPr>
        <w:t xml:space="preserve"> programming software </w:t>
      </w:r>
      <w:r w:rsidRPr="00C647E5">
        <w:rPr>
          <w:rFonts w:asciiTheme="minorHAnsi" w:hAnsiTheme="minorHAnsi" w:cstheme="minorHAnsi"/>
          <w:sz w:val="22"/>
          <w:szCs w:val="22"/>
          <w:lang w:val="en-IE"/>
        </w:rPr>
        <w:t>folder.</w:t>
      </w:r>
    </w:p>
    <w:p w:rsidR="0000167D" w:rsidRPr="00F450F4" w:rsidRDefault="00F450F4" w:rsidP="0000167D">
      <w:pPr>
        <w:ind w:left="360" w:firstLine="360"/>
        <w:rPr>
          <w:rFonts w:ascii="Calibri" w:hAnsi="Calibri" w:cs="Calibri"/>
          <w:sz w:val="22"/>
          <w:szCs w:val="22"/>
          <w:lang w:val="en-IE"/>
        </w:rPr>
      </w:pPr>
      <w:r w:rsidRPr="00F450F4">
        <w:rPr>
          <w:rFonts w:ascii="Calibri" w:hAnsi="Calibri" w:cs="Calibri"/>
          <w:sz w:val="22"/>
          <w:szCs w:val="22"/>
          <w:lang w:val="en-IE"/>
        </w:rPr>
        <w:t xml:space="preserve">Double click the </w:t>
      </w:r>
      <w:r w:rsidR="00A82A79" w:rsidRPr="00A82A79">
        <w:rPr>
          <w:rFonts w:ascii="Calibri" w:hAnsi="Calibri" w:cs="Calibri"/>
          <w:sz w:val="22"/>
          <w:szCs w:val="22"/>
          <w:lang w:val="en-IE"/>
        </w:rPr>
        <w:t>AD7701 EEPROM PROGRAMMER</w:t>
      </w:r>
      <w:r w:rsidRPr="00F450F4">
        <w:rPr>
          <w:rFonts w:ascii="Calibri" w:hAnsi="Calibri" w:cs="Calibri"/>
          <w:sz w:val="22"/>
          <w:szCs w:val="22"/>
          <w:lang w:val="en-IE"/>
        </w:rPr>
        <w:t>.bat file.</w:t>
      </w:r>
    </w:p>
    <w:p w:rsidR="0000167D" w:rsidRPr="00F450F4" w:rsidRDefault="00F450F4" w:rsidP="00FA1370">
      <w:pPr>
        <w:numPr>
          <w:ilvl w:val="1"/>
          <w:numId w:val="8"/>
        </w:numPr>
        <w:spacing w:before="0" w:after="0"/>
        <w:rPr>
          <w:rFonts w:ascii="Calibri" w:hAnsi="Calibri" w:cs="Calibri"/>
          <w:sz w:val="22"/>
          <w:szCs w:val="22"/>
          <w:lang w:val="en-IE"/>
        </w:rPr>
      </w:pPr>
      <w:r w:rsidRPr="00F450F4">
        <w:rPr>
          <w:rFonts w:ascii="Calibri" w:hAnsi="Calibri" w:cs="Calibri"/>
          <w:sz w:val="22"/>
          <w:szCs w:val="22"/>
          <w:lang w:val="en-IE"/>
        </w:rPr>
        <w:t>When prompted to select a device</w:t>
      </w:r>
      <w:r>
        <w:rPr>
          <w:rFonts w:ascii="Calibri" w:hAnsi="Calibri" w:cs="Calibri"/>
          <w:sz w:val="22"/>
          <w:szCs w:val="22"/>
          <w:lang w:val="en-IE"/>
        </w:rPr>
        <w:t>,</w:t>
      </w:r>
      <w:r w:rsidRPr="00F450F4">
        <w:rPr>
          <w:rFonts w:ascii="Calibri" w:hAnsi="Calibri" w:cs="Calibri"/>
          <w:sz w:val="22"/>
          <w:szCs w:val="22"/>
          <w:lang w:val="en-IE"/>
        </w:rPr>
        <w:t xml:space="preserve"> type “</w:t>
      </w:r>
      <w:r w:rsidR="00A82A79">
        <w:rPr>
          <w:rFonts w:ascii="Calibri" w:hAnsi="Calibri" w:cs="Calibri"/>
          <w:sz w:val="22"/>
          <w:szCs w:val="22"/>
          <w:lang w:val="en-IE"/>
        </w:rPr>
        <w:t>2</w:t>
      </w:r>
      <w:r w:rsidRPr="00F450F4">
        <w:rPr>
          <w:rFonts w:ascii="Calibri" w:hAnsi="Calibri" w:cs="Calibri"/>
          <w:sz w:val="22"/>
          <w:szCs w:val="22"/>
          <w:lang w:val="en-IE"/>
        </w:rPr>
        <w:t xml:space="preserve">” </w:t>
      </w:r>
      <w:r>
        <w:rPr>
          <w:rFonts w:ascii="Calibri" w:hAnsi="Calibri" w:cs="Calibri"/>
          <w:sz w:val="22"/>
          <w:szCs w:val="22"/>
          <w:lang w:val="en-IE"/>
        </w:rPr>
        <w:t>to select</w:t>
      </w:r>
      <w:r w:rsidRPr="00F450F4">
        <w:rPr>
          <w:rFonts w:ascii="Calibri" w:hAnsi="Calibri" w:cs="Calibri"/>
          <w:sz w:val="22"/>
          <w:szCs w:val="22"/>
          <w:lang w:val="en-IE"/>
        </w:rPr>
        <w:t xml:space="preserve"> </w:t>
      </w:r>
      <w:r w:rsidR="002E05BA">
        <w:rPr>
          <w:rFonts w:ascii="Calibri" w:hAnsi="Calibri" w:cs="Calibri"/>
          <w:sz w:val="22"/>
          <w:szCs w:val="22"/>
          <w:lang w:val="en-IE"/>
        </w:rPr>
        <w:t>AD</w:t>
      </w:r>
      <w:r w:rsidR="00A82A79">
        <w:rPr>
          <w:rFonts w:ascii="Calibri" w:hAnsi="Calibri" w:cs="Calibri"/>
          <w:sz w:val="22"/>
          <w:szCs w:val="22"/>
          <w:lang w:val="en-IE"/>
        </w:rPr>
        <w:t>uM7701-8</w:t>
      </w:r>
      <w:r w:rsidRPr="00F450F4">
        <w:rPr>
          <w:rFonts w:ascii="Calibri" w:hAnsi="Calibri" w:cs="Calibri"/>
          <w:sz w:val="22"/>
          <w:szCs w:val="22"/>
          <w:lang w:val="en-IE"/>
        </w:rPr>
        <w:t>.</w:t>
      </w:r>
      <w:r w:rsidR="0000167D" w:rsidRPr="00F450F4">
        <w:rPr>
          <w:rFonts w:ascii="Calibri" w:hAnsi="Calibri" w:cs="Calibri"/>
          <w:sz w:val="22"/>
          <w:szCs w:val="22"/>
          <w:lang w:val="en-IE"/>
        </w:rPr>
        <w:t xml:space="preserve"> </w:t>
      </w:r>
    </w:p>
    <w:p w:rsidR="003E238F" w:rsidRPr="003E238F" w:rsidRDefault="0000167D" w:rsidP="003E238F">
      <w:pPr>
        <w:numPr>
          <w:ilvl w:val="1"/>
          <w:numId w:val="8"/>
        </w:numPr>
        <w:spacing w:before="0" w:after="0"/>
        <w:rPr>
          <w:rFonts w:ascii="Calibri" w:hAnsi="Calibri" w:cs="Calibri"/>
          <w:sz w:val="22"/>
          <w:szCs w:val="22"/>
          <w:lang w:val="en-IE"/>
        </w:rPr>
      </w:pPr>
      <w:r w:rsidRPr="00F450F4">
        <w:rPr>
          <w:rFonts w:ascii="Calibri" w:hAnsi="Calibri" w:cs="Calibri"/>
          <w:sz w:val="22"/>
          <w:szCs w:val="22"/>
          <w:lang w:val="en-IE"/>
        </w:rPr>
        <w:t xml:space="preserve">Wait for the message “Board Successfully Programmed” to appear. </w:t>
      </w:r>
    </w:p>
    <w:p w:rsidR="0000167D" w:rsidRPr="00F450F4" w:rsidRDefault="003E238F" w:rsidP="0000167D">
      <w:pPr>
        <w:pStyle w:val="ListParagraph"/>
        <w:numPr>
          <w:ilvl w:val="0"/>
          <w:numId w:val="7"/>
        </w:numPr>
        <w:spacing w:after="80"/>
        <w:rPr>
          <w:rFonts w:asciiTheme="minorHAnsi" w:hAnsiTheme="minorHAnsi" w:cstheme="minorHAnsi"/>
          <w:sz w:val="22"/>
          <w:szCs w:val="22"/>
        </w:rPr>
      </w:pPr>
      <w:r>
        <w:rPr>
          <w:rFonts w:ascii="Calibri" w:hAnsi="Calibri" w:cs="Calibri"/>
          <w:sz w:val="22"/>
          <w:szCs w:val="22"/>
          <w:lang w:val="en-IE"/>
        </w:rPr>
        <w:t>When finished programming boards type “E” to exit</w:t>
      </w:r>
      <w:r w:rsidR="0000167D" w:rsidRPr="00F450F4">
        <w:rPr>
          <w:rFonts w:ascii="Calibri" w:hAnsi="Calibri" w:cs="Calibri"/>
          <w:sz w:val="22"/>
          <w:szCs w:val="22"/>
          <w:lang w:val="en-IE"/>
        </w:rPr>
        <w:t>.</w:t>
      </w:r>
    </w:p>
    <w:p w:rsidR="0000167D" w:rsidRPr="0076526F" w:rsidRDefault="0000167D" w:rsidP="0000167D">
      <w:pPr>
        <w:pStyle w:val="ListParagraph"/>
        <w:numPr>
          <w:ilvl w:val="0"/>
          <w:numId w:val="7"/>
        </w:numPr>
        <w:spacing w:after="80"/>
        <w:rPr>
          <w:rFonts w:asciiTheme="minorHAnsi" w:hAnsiTheme="minorHAnsi" w:cstheme="minorHAnsi"/>
          <w:sz w:val="22"/>
          <w:szCs w:val="22"/>
        </w:rPr>
      </w:pPr>
      <w:r>
        <w:rPr>
          <w:rFonts w:ascii="Calibri" w:hAnsi="Calibri" w:cs="Calibri"/>
          <w:sz w:val="22"/>
          <w:szCs w:val="22"/>
          <w:lang w:val="en-IE"/>
        </w:rPr>
        <w:t>D</w:t>
      </w:r>
      <w:r w:rsidRPr="006D167C">
        <w:rPr>
          <w:rFonts w:ascii="Calibri" w:hAnsi="Calibri" w:cs="Calibri"/>
          <w:sz w:val="22"/>
          <w:szCs w:val="22"/>
          <w:lang w:val="en-IE"/>
        </w:rPr>
        <w:t>isconnect the SDP</w:t>
      </w:r>
      <w:r w:rsidR="000B2E3B">
        <w:rPr>
          <w:rFonts w:ascii="Calibri" w:hAnsi="Calibri" w:cs="Calibri"/>
          <w:sz w:val="22"/>
          <w:szCs w:val="22"/>
          <w:lang w:val="en-IE"/>
        </w:rPr>
        <w:t>-H1</w:t>
      </w:r>
      <w:r w:rsidRPr="006D167C">
        <w:rPr>
          <w:rFonts w:ascii="Calibri" w:hAnsi="Calibri" w:cs="Calibri"/>
          <w:sz w:val="22"/>
          <w:szCs w:val="22"/>
          <w:lang w:val="en-IE"/>
        </w:rPr>
        <w:t xml:space="preserve"> board from the PC by </w:t>
      </w:r>
      <w:r>
        <w:rPr>
          <w:rFonts w:ascii="Calibri" w:hAnsi="Calibri" w:cs="Calibri"/>
          <w:sz w:val="22"/>
          <w:szCs w:val="22"/>
          <w:lang w:val="en-IE"/>
        </w:rPr>
        <w:t>removing the USB cable.</w:t>
      </w:r>
    </w:p>
    <w:p w:rsidR="0000167D" w:rsidRPr="0076526F" w:rsidRDefault="00E743FC" w:rsidP="000B2E3B">
      <w:pPr>
        <w:pStyle w:val="ListParagraph"/>
        <w:numPr>
          <w:ilvl w:val="0"/>
          <w:numId w:val="7"/>
        </w:numPr>
        <w:spacing w:after="80"/>
        <w:rPr>
          <w:rFonts w:asciiTheme="minorHAnsi" w:hAnsiTheme="minorHAnsi" w:cstheme="minorHAnsi"/>
          <w:sz w:val="22"/>
          <w:szCs w:val="22"/>
        </w:rPr>
      </w:pPr>
      <w:r>
        <w:rPr>
          <w:rFonts w:ascii="Calibri" w:hAnsi="Calibri" w:cs="Calibri"/>
          <w:sz w:val="22"/>
          <w:szCs w:val="22"/>
        </w:rPr>
        <w:t>Power</w:t>
      </w:r>
      <w:r w:rsidR="0000167D" w:rsidRPr="006D167C">
        <w:rPr>
          <w:rFonts w:asciiTheme="minorHAnsi" w:hAnsiTheme="minorHAnsi" w:cstheme="minorHAnsi"/>
          <w:sz w:val="22"/>
          <w:szCs w:val="22"/>
          <w:lang w:val="en-IE"/>
        </w:rPr>
        <w:t xml:space="preserve"> cycle the </w:t>
      </w:r>
      <w:r w:rsidR="000B2E3B">
        <w:rPr>
          <w:rFonts w:asciiTheme="minorHAnsi" w:hAnsiTheme="minorHAnsi" w:cstheme="minorHAnsi"/>
          <w:sz w:val="22"/>
          <w:szCs w:val="22"/>
          <w:lang w:val="en-IE"/>
        </w:rPr>
        <w:t>SDP-H1</w:t>
      </w:r>
      <w:r w:rsidR="0000167D" w:rsidRPr="006D167C">
        <w:rPr>
          <w:rFonts w:asciiTheme="minorHAnsi" w:hAnsiTheme="minorHAnsi" w:cstheme="minorHAnsi"/>
          <w:sz w:val="22"/>
          <w:szCs w:val="22"/>
          <w:lang w:val="en-IE"/>
        </w:rPr>
        <w:t xml:space="preserve"> board and </w:t>
      </w:r>
      <w:r w:rsidR="0000167D">
        <w:rPr>
          <w:rFonts w:asciiTheme="minorHAnsi" w:hAnsiTheme="minorHAnsi" w:cstheme="minorHAnsi"/>
          <w:sz w:val="22"/>
          <w:szCs w:val="22"/>
          <w:lang w:val="en-IE"/>
        </w:rPr>
        <w:t xml:space="preserve">then </w:t>
      </w:r>
      <w:r w:rsidR="0000167D" w:rsidRPr="006D167C">
        <w:rPr>
          <w:rFonts w:asciiTheme="minorHAnsi" w:hAnsiTheme="minorHAnsi" w:cstheme="minorHAnsi"/>
          <w:sz w:val="22"/>
          <w:szCs w:val="22"/>
          <w:lang w:val="en-IE"/>
        </w:rPr>
        <w:t>reconnect</w:t>
      </w:r>
      <w:r w:rsidR="0000167D" w:rsidRPr="006D167C">
        <w:rPr>
          <w:rFonts w:ascii="Calibri" w:hAnsi="Calibri" w:cs="Calibri"/>
          <w:sz w:val="22"/>
          <w:szCs w:val="22"/>
          <w:lang w:val="en-IE"/>
        </w:rPr>
        <w:t xml:space="preserve"> the board to the PC.</w:t>
      </w:r>
    </w:p>
    <w:p w:rsidR="0000167D" w:rsidRDefault="0000167D" w:rsidP="0000167D">
      <w:pPr>
        <w:pStyle w:val="ListParagraph"/>
        <w:numPr>
          <w:ilvl w:val="0"/>
          <w:numId w:val="7"/>
        </w:numPr>
        <w:spacing w:after="80"/>
        <w:rPr>
          <w:rFonts w:asciiTheme="minorHAnsi" w:hAnsiTheme="minorHAnsi" w:cstheme="minorHAnsi"/>
          <w:sz w:val="22"/>
          <w:szCs w:val="22"/>
        </w:rPr>
      </w:pPr>
      <w:r w:rsidRPr="006D167C">
        <w:rPr>
          <w:rFonts w:asciiTheme="minorHAnsi" w:hAnsiTheme="minorHAnsi" w:cstheme="minorHAnsi"/>
          <w:sz w:val="22"/>
          <w:szCs w:val="22"/>
        </w:rPr>
        <w:t>Run the evaluation software. (</w:t>
      </w:r>
      <w:r>
        <w:rPr>
          <w:rFonts w:asciiTheme="minorHAnsi" w:hAnsiTheme="minorHAnsi" w:cstheme="minorHAnsi"/>
          <w:sz w:val="22"/>
          <w:szCs w:val="22"/>
        </w:rPr>
        <w:t>Ensure running with latest version/that supplied</w:t>
      </w:r>
      <w:r w:rsidRPr="006D167C">
        <w:rPr>
          <w:rFonts w:asciiTheme="minorHAnsi" w:hAnsiTheme="minorHAnsi" w:cstheme="minorHAnsi"/>
          <w:sz w:val="22"/>
          <w:szCs w:val="22"/>
        </w:rPr>
        <w:t>)</w:t>
      </w:r>
    </w:p>
    <w:p w:rsidR="008D66AD" w:rsidRDefault="008D66AD" w:rsidP="0000167D">
      <w:pPr>
        <w:pStyle w:val="ListParagraph"/>
        <w:numPr>
          <w:ilvl w:val="0"/>
          <w:numId w:val="7"/>
        </w:numPr>
        <w:spacing w:after="80"/>
        <w:rPr>
          <w:rFonts w:asciiTheme="minorHAnsi" w:hAnsiTheme="minorHAnsi" w:cstheme="minorHAnsi"/>
          <w:sz w:val="22"/>
          <w:szCs w:val="22"/>
        </w:rPr>
      </w:pPr>
      <w:r>
        <w:rPr>
          <w:rFonts w:asciiTheme="minorHAnsi" w:hAnsiTheme="minorHAnsi" w:cstheme="minorHAnsi"/>
          <w:sz w:val="22"/>
          <w:szCs w:val="22"/>
        </w:rPr>
        <w:t>Check that the software connects to the newly progra</w:t>
      </w:r>
      <w:r w:rsidR="00A418BD">
        <w:rPr>
          <w:rFonts w:asciiTheme="minorHAnsi" w:hAnsiTheme="minorHAnsi" w:cstheme="minorHAnsi"/>
          <w:sz w:val="22"/>
          <w:szCs w:val="22"/>
        </w:rPr>
        <w:t>mmed board.</w:t>
      </w:r>
    </w:p>
    <w:p w:rsidR="0000167D" w:rsidRPr="000B2E3B" w:rsidRDefault="00F450F4" w:rsidP="000B2E3B">
      <w:pPr>
        <w:pStyle w:val="ListParagraph"/>
        <w:numPr>
          <w:ilvl w:val="0"/>
          <w:numId w:val="7"/>
        </w:numPr>
        <w:spacing w:after="80"/>
        <w:rPr>
          <w:rFonts w:asciiTheme="minorHAnsi" w:hAnsiTheme="minorHAnsi" w:cstheme="minorHAnsi"/>
          <w:sz w:val="22"/>
          <w:szCs w:val="22"/>
        </w:rPr>
      </w:pPr>
      <w:r>
        <w:rPr>
          <w:rFonts w:asciiTheme="minorHAnsi" w:hAnsiTheme="minorHAnsi" w:cstheme="minorHAnsi"/>
          <w:sz w:val="22"/>
          <w:szCs w:val="22"/>
        </w:rPr>
        <w:lastRenderedPageBreak/>
        <w:t xml:space="preserve">LED1 on the SDP-H1 </w:t>
      </w:r>
      <w:r w:rsidR="0092140F">
        <w:rPr>
          <w:rFonts w:asciiTheme="minorHAnsi" w:hAnsiTheme="minorHAnsi" w:cstheme="minorHAnsi"/>
          <w:sz w:val="22"/>
          <w:szCs w:val="22"/>
        </w:rPr>
        <w:t>should be flashing red and LED0 should be lit orange.</w:t>
      </w:r>
    </w:p>
    <w:p w:rsidR="00D13B72" w:rsidRPr="0000167D" w:rsidRDefault="0000167D" w:rsidP="0000167D">
      <w:pPr>
        <w:rPr>
          <w:rFonts w:ascii="Calibri" w:hAnsi="Calibri" w:cs="Calibri"/>
          <w:b/>
          <w:sz w:val="22"/>
          <w:szCs w:val="22"/>
          <w:u w:val="single"/>
          <w:lang w:val="en-IE"/>
        </w:rPr>
      </w:pPr>
      <w:r w:rsidRPr="0000167D">
        <w:rPr>
          <w:rFonts w:ascii="Calibri" w:hAnsi="Calibri" w:cs="Calibri"/>
          <w:b/>
          <w:sz w:val="22"/>
          <w:szCs w:val="22"/>
          <w:u w:val="single"/>
          <w:lang w:val="en-IE"/>
        </w:rPr>
        <w:t>Procedure for testing the board</w:t>
      </w:r>
      <w:r w:rsidR="003E238F">
        <w:rPr>
          <w:rFonts w:ascii="Calibri" w:hAnsi="Calibri" w:cs="Calibri"/>
          <w:b/>
          <w:sz w:val="22"/>
          <w:szCs w:val="22"/>
          <w:u w:val="single"/>
          <w:lang w:val="en-IE"/>
        </w:rPr>
        <w:t xml:space="preserve"> (B&amp;K)</w:t>
      </w:r>
      <w:r w:rsidRPr="0000167D">
        <w:rPr>
          <w:rFonts w:ascii="Calibri" w:hAnsi="Calibri" w:cs="Calibri"/>
          <w:b/>
          <w:sz w:val="22"/>
          <w:szCs w:val="22"/>
          <w:u w:val="single"/>
          <w:lang w:val="en-IE"/>
        </w:rPr>
        <w:t>:</w:t>
      </w:r>
    </w:p>
    <w:p w:rsidR="004313E8" w:rsidRPr="00541780" w:rsidRDefault="0000167D" w:rsidP="002F4B0C">
      <w:pPr>
        <w:pStyle w:val="ListParagraph"/>
        <w:numPr>
          <w:ilvl w:val="0"/>
          <w:numId w:val="11"/>
        </w:numPr>
        <w:rPr>
          <w:rFonts w:asciiTheme="minorHAnsi" w:hAnsiTheme="minorHAnsi" w:cstheme="minorHAnsi"/>
          <w:sz w:val="22"/>
          <w:szCs w:val="22"/>
        </w:rPr>
      </w:pPr>
      <w:r w:rsidRPr="00541780">
        <w:rPr>
          <w:rFonts w:asciiTheme="minorHAnsi" w:hAnsiTheme="minorHAnsi" w:cstheme="minorHAnsi"/>
          <w:sz w:val="22"/>
          <w:szCs w:val="22"/>
        </w:rPr>
        <w:t xml:space="preserve">Set the B&amp;K to </w:t>
      </w:r>
      <w:r w:rsidR="00692BE7">
        <w:rPr>
          <w:rFonts w:asciiTheme="minorHAnsi" w:hAnsiTheme="minorHAnsi" w:cstheme="minorHAnsi"/>
          <w:sz w:val="22"/>
          <w:szCs w:val="22"/>
        </w:rPr>
        <w:t>35</w:t>
      </w:r>
      <w:r w:rsidR="00616D35" w:rsidRPr="00541780">
        <w:rPr>
          <w:rFonts w:asciiTheme="minorHAnsi" w:hAnsiTheme="minorHAnsi" w:cstheme="minorHAnsi"/>
          <w:sz w:val="22"/>
          <w:szCs w:val="22"/>
        </w:rPr>
        <w:t>Hz</w:t>
      </w:r>
      <w:r w:rsidRPr="00541780">
        <w:rPr>
          <w:rFonts w:asciiTheme="minorHAnsi" w:hAnsiTheme="minorHAnsi" w:cstheme="minorHAnsi"/>
          <w:sz w:val="22"/>
          <w:szCs w:val="22"/>
        </w:rPr>
        <w:t xml:space="preserve"> @ </w:t>
      </w:r>
      <w:r w:rsidR="002F4B0C">
        <w:rPr>
          <w:rFonts w:asciiTheme="minorHAnsi" w:hAnsiTheme="minorHAnsi" w:cstheme="minorHAnsi"/>
          <w:sz w:val="22"/>
          <w:szCs w:val="22"/>
        </w:rPr>
        <w:t>175</w:t>
      </w:r>
      <w:r w:rsidR="00C231AA" w:rsidRPr="00541780">
        <w:rPr>
          <w:rFonts w:asciiTheme="minorHAnsi" w:hAnsiTheme="minorHAnsi" w:cstheme="minorHAnsi"/>
          <w:sz w:val="22"/>
          <w:szCs w:val="22"/>
        </w:rPr>
        <w:t>mv</w:t>
      </w:r>
      <w:r w:rsidRPr="00541780">
        <w:rPr>
          <w:rFonts w:asciiTheme="minorHAnsi" w:hAnsiTheme="minorHAnsi" w:cstheme="minorHAnsi"/>
          <w:sz w:val="22"/>
          <w:szCs w:val="22"/>
        </w:rPr>
        <w:t>.</w:t>
      </w:r>
      <w:r w:rsidR="00C40AD3" w:rsidRPr="00541780">
        <w:rPr>
          <w:rFonts w:asciiTheme="minorHAnsi" w:hAnsiTheme="minorHAnsi" w:cstheme="minorHAnsi"/>
          <w:sz w:val="22"/>
          <w:szCs w:val="22"/>
        </w:rPr>
        <w:t xml:space="preserve"> </w:t>
      </w:r>
    </w:p>
    <w:p w:rsidR="0000167D" w:rsidRPr="00541780" w:rsidRDefault="0000167D" w:rsidP="00541780">
      <w:pPr>
        <w:pStyle w:val="ListParagraph"/>
        <w:numPr>
          <w:ilvl w:val="0"/>
          <w:numId w:val="11"/>
        </w:numPr>
        <w:rPr>
          <w:rFonts w:asciiTheme="minorHAnsi" w:hAnsiTheme="minorHAnsi" w:cstheme="minorHAnsi"/>
          <w:sz w:val="22"/>
          <w:szCs w:val="22"/>
        </w:rPr>
      </w:pPr>
      <w:r w:rsidRPr="00541780">
        <w:rPr>
          <w:rFonts w:asciiTheme="minorHAnsi" w:hAnsiTheme="minorHAnsi" w:cstheme="minorHAnsi"/>
          <w:sz w:val="22"/>
          <w:szCs w:val="22"/>
        </w:rPr>
        <w:t xml:space="preserve">Connect the “BNC to </w:t>
      </w:r>
      <w:r w:rsidR="00C231AA" w:rsidRPr="00541780">
        <w:rPr>
          <w:rFonts w:asciiTheme="minorHAnsi" w:hAnsiTheme="minorHAnsi" w:cstheme="minorHAnsi"/>
          <w:sz w:val="22"/>
          <w:szCs w:val="22"/>
        </w:rPr>
        <w:t>SM</w:t>
      </w:r>
      <w:r w:rsidR="003E238F" w:rsidRPr="00541780">
        <w:rPr>
          <w:rFonts w:asciiTheme="minorHAnsi" w:hAnsiTheme="minorHAnsi" w:cstheme="minorHAnsi"/>
          <w:sz w:val="22"/>
          <w:szCs w:val="22"/>
        </w:rPr>
        <w:t>A</w:t>
      </w:r>
      <w:r w:rsidRPr="00541780">
        <w:rPr>
          <w:rFonts w:asciiTheme="minorHAnsi" w:hAnsiTheme="minorHAnsi" w:cstheme="minorHAnsi"/>
          <w:sz w:val="22"/>
          <w:szCs w:val="22"/>
        </w:rPr>
        <w:t xml:space="preserve">” cable to the B&amp;K Output. </w:t>
      </w:r>
    </w:p>
    <w:p w:rsidR="000B2E3B" w:rsidRDefault="0000167D" w:rsidP="00EA7B00">
      <w:pPr>
        <w:pStyle w:val="ListParagraph"/>
        <w:numPr>
          <w:ilvl w:val="0"/>
          <w:numId w:val="11"/>
        </w:numPr>
        <w:rPr>
          <w:rFonts w:asciiTheme="minorHAnsi" w:hAnsiTheme="minorHAnsi" w:cstheme="minorHAnsi"/>
          <w:sz w:val="22"/>
          <w:szCs w:val="22"/>
        </w:rPr>
      </w:pPr>
      <w:r w:rsidRPr="00541780">
        <w:rPr>
          <w:rFonts w:asciiTheme="minorHAnsi" w:hAnsiTheme="minorHAnsi" w:cstheme="minorHAnsi"/>
          <w:sz w:val="22"/>
          <w:szCs w:val="22"/>
        </w:rPr>
        <w:t xml:space="preserve">Connect the </w:t>
      </w:r>
      <w:r w:rsidR="00616D35" w:rsidRPr="00541780">
        <w:rPr>
          <w:rFonts w:asciiTheme="minorHAnsi" w:hAnsiTheme="minorHAnsi" w:cstheme="minorHAnsi"/>
          <w:sz w:val="22"/>
          <w:szCs w:val="22"/>
        </w:rPr>
        <w:t>SM</w:t>
      </w:r>
      <w:r w:rsidR="003E238F" w:rsidRPr="00541780">
        <w:rPr>
          <w:rFonts w:asciiTheme="minorHAnsi" w:hAnsiTheme="minorHAnsi" w:cstheme="minorHAnsi"/>
          <w:sz w:val="22"/>
          <w:szCs w:val="22"/>
        </w:rPr>
        <w:t>A</w:t>
      </w:r>
      <w:r w:rsidR="00616D35" w:rsidRPr="00541780">
        <w:rPr>
          <w:rFonts w:asciiTheme="minorHAnsi" w:hAnsiTheme="minorHAnsi" w:cstheme="minorHAnsi"/>
          <w:sz w:val="22"/>
          <w:szCs w:val="22"/>
        </w:rPr>
        <w:t xml:space="preserve"> </w:t>
      </w:r>
      <w:r w:rsidR="003E238F" w:rsidRPr="00541780">
        <w:rPr>
          <w:rFonts w:asciiTheme="minorHAnsi" w:hAnsiTheme="minorHAnsi" w:cstheme="minorHAnsi"/>
          <w:sz w:val="22"/>
          <w:szCs w:val="22"/>
        </w:rPr>
        <w:t>Cable</w:t>
      </w:r>
      <w:r w:rsidRPr="00541780">
        <w:rPr>
          <w:rFonts w:asciiTheme="minorHAnsi" w:hAnsiTheme="minorHAnsi" w:cstheme="minorHAnsi"/>
          <w:sz w:val="22"/>
          <w:szCs w:val="22"/>
        </w:rPr>
        <w:t xml:space="preserve"> to SM</w:t>
      </w:r>
      <w:r w:rsidR="003E238F" w:rsidRPr="00541780">
        <w:rPr>
          <w:rFonts w:asciiTheme="minorHAnsi" w:hAnsiTheme="minorHAnsi" w:cstheme="minorHAnsi"/>
          <w:sz w:val="22"/>
          <w:szCs w:val="22"/>
        </w:rPr>
        <w:t>A</w:t>
      </w:r>
      <w:r w:rsidRPr="00541780">
        <w:rPr>
          <w:rFonts w:asciiTheme="minorHAnsi" w:hAnsiTheme="minorHAnsi" w:cstheme="minorHAnsi"/>
          <w:sz w:val="22"/>
          <w:szCs w:val="22"/>
        </w:rPr>
        <w:t xml:space="preserve"> connector </w:t>
      </w:r>
      <w:r w:rsidR="00C231AA" w:rsidRPr="00541780">
        <w:rPr>
          <w:rFonts w:asciiTheme="minorHAnsi" w:hAnsiTheme="minorHAnsi" w:cstheme="minorHAnsi"/>
          <w:sz w:val="22"/>
          <w:szCs w:val="22"/>
        </w:rPr>
        <w:t>VIN+</w:t>
      </w:r>
      <w:r w:rsidRPr="00541780">
        <w:rPr>
          <w:rFonts w:asciiTheme="minorHAnsi" w:hAnsiTheme="minorHAnsi" w:cstheme="minorHAnsi"/>
          <w:sz w:val="22"/>
          <w:szCs w:val="22"/>
        </w:rPr>
        <w:t>.</w:t>
      </w:r>
    </w:p>
    <w:p w:rsidR="00894A8C" w:rsidRPr="002C41FD" w:rsidRDefault="002C41FD" w:rsidP="00894A8C">
      <w:pPr>
        <w:pStyle w:val="ListParagraph"/>
        <w:rPr>
          <w:rFonts w:asciiTheme="minorHAnsi" w:hAnsiTheme="minorHAnsi" w:cstheme="minorHAnsi"/>
          <w:i/>
          <w:sz w:val="18"/>
          <w:szCs w:val="18"/>
        </w:rPr>
      </w:pPr>
      <w:r w:rsidRPr="002C41FD">
        <w:rPr>
          <w:rFonts w:asciiTheme="minorHAnsi" w:hAnsiTheme="minorHAnsi" w:cstheme="minorHAnsi"/>
          <w:i/>
          <w:sz w:val="18"/>
          <w:szCs w:val="18"/>
        </w:rPr>
        <w:t>Proceed to step 4 below</w:t>
      </w:r>
    </w:p>
    <w:p w:rsidR="002C41FD" w:rsidRPr="00894A8C" w:rsidRDefault="002C41FD" w:rsidP="00894A8C">
      <w:pPr>
        <w:pStyle w:val="ListParagraph"/>
        <w:rPr>
          <w:rFonts w:asciiTheme="minorHAnsi" w:hAnsiTheme="minorHAnsi" w:cstheme="minorHAnsi"/>
          <w:sz w:val="22"/>
          <w:szCs w:val="22"/>
        </w:rPr>
      </w:pPr>
    </w:p>
    <w:p w:rsidR="008C2C07" w:rsidRPr="00D13B72" w:rsidRDefault="00D13B72" w:rsidP="00EA7B00">
      <w:pPr>
        <w:rPr>
          <w:rFonts w:ascii="Calibri" w:hAnsi="Calibri" w:cs="Calibri"/>
          <w:b/>
          <w:sz w:val="22"/>
          <w:szCs w:val="22"/>
          <w:u w:val="single"/>
          <w:lang w:val="en-IE"/>
        </w:rPr>
      </w:pPr>
      <w:r w:rsidRPr="0000167D">
        <w:rPr>
          <w:rFonts w:ascii="Calibri" w:hAnsi="Calibri" w:cs="Calibri"/>
          <w:b/>
          <w:sz w:val="22"/>
          <w:szCs w:val="22"/>
          <w:u w:val="single"/>
          <w:lang w:val="en-IE"/>
        </w:rPr>
        <w:t>Procedure for testing the board</w:t>
      </w:r>
      <w:r>
        <w:rPr>
          <w:rFonts w:ascii="Calibri" w:hAnsi="Calibri" w:cs="Calibri"/>
          <w:b/>
          <w:sz w:val="22"/>
          <w:szCs w:val="22"/>
          <w:u w:val="single"/>
          <w:lang w:val="en-IE"/>
        </w:rPr>
        <w:t xml:space="preserve"> (AP)</w:t>
      </w:r>
      <w:r w:rsidRPr="0000167D">
        <w:rPr>
          <w:rFonts w:ascii="Calibri" w:hAnsi="Calibri" w:cs="Calibri"/>
          <w:b/>
          <w:sz w:val="22"/>
          <w:szCs w:val="22"/>
          <w:u w:val="single"/>
          <w:lang w:val="en-IE"/>
        </w:rPr>
        <w:t>:</w:t>
      </w:r>
    </w:p>
    <w:p w:rsidR="003E238F" w:rsidRPr="00541780"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Open the provided</w:t>
      </w:r>
      <w:r w:rsidR="00314963">
        <w:rPr>
          <w:rFonts w:asciiTheme="minorHAnsi" w:hAnsiTheme="minorHAnsi" w:cstheme="minorHAnsi"/>
          <w:sz w:val="22"/>
          <w:szCs w:val="22"/>
        </w:rPr>
        <w:t xml:space="preserve"> AD</w:t>
      </w:r>
      <w:r w:rsidR="00A82A79">
        <w:rPr>
          <w:rFonts w:asciiTheme="minorHAnsi" w:hAnsiTheme="minorHAnsi" w:cstheme="minorHAnsi"/>
          <w:sz w:val="22"/>
          <w:szCs w:val="22"/>
        </w:rPr>
        <w:t>uM</w:t>
      </w:r>
      <w:r w:rsidR="00314963">
        <w:rPr>
          <w:rFonts w:asciiTheme="minorHAnsi" w:hAnsiTheme="minorHAnsi" w:cstheme="minorHAnsi"/>
          <w:sz w:val="22"/>
          <w:szCs w:val="22"/>
        </w:rPr>
        <w:t>7</w:t>
      </w:r>
      <w:r w:rsidR="00A82A79">
        <w:rPr>
          <w:rFonts w:asciiTheme="minorHAnsi" w:hAnsiTheme="minorHAnsi" w:cstheme="minorHAnsi"/>
          <w:sz w:val="22"/>
          <w:szCs w:val="22"/>
        </w:rPr>
        <w:t>701</w:t>
      </w:r>
      <w:r w:rsidR="00314963">
        <w:rPr>
          <w:rFonts w:asciiTheme="minorHAnsi" w:hAnsiTheme="minorHAnsi" w:cstheme="minorHAnsi"/>
          <w:sz w:val="22"/>
          <w:szCs w:val="22"/>
        </w:rPr>
        <w:t>-8</w:t>
      </w:r>
      <w:r w:rsidRPr="00541780">
        <w:rPr>
          <w:rFonts w:asciiTheme="minorHAnsi" w:hAnsiTheme="minorHAnsi" w:cstheme="minorHAnsi"/>
          <w:sz w:val="22"/>
          <w:szCs w:val="22"/>
        </w:rPr>
        <w:t xml:space="preserve"> AP configuration file.</w:t>
      </w:r>
    </w:p>
    <w:p w:rsidR="00D13B72" w:rsidRPr="00541780"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 xml:space="preserve">Connect </w:t>
      </w:r>
      <w:r w:rsidR="00D13B72" w:rsidRPr="00541780">
        <w:rPr>
          <w:rFonts w:asciiTheme="minorHAnsi" w:hAnsiTheme="minorHAnsi" w:cstheme="minorHAnsi"/>
          <w:sz w:val="22"/>
          <w:szCs w:val="22"/>
        </w:rPr>
        <w:t>one end of the XLR cable to Analog Output A on the AP, and the other end to the single ended interposer board.</w:t>
      </w:r>
    </w:p>
    <w:p w:rsidR="003E238F" w:rsidRPr="00541780"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Connect</w:t>
      </w:r>
      <w:r w:rsidR="00D13B72" w:rsidRPr="00541780">
        <w:rPr>
          <w:rFonts w:asciiTheme="minorHAnsi" w:hAnsiTheme="minorHAnsi" w:cstheme="minorHAnsi"/>
          <w:sz w:val="22"/>
          <w:szCs w:val="22"/>
        </w:rPr>
        <w:t xml:space="preserve"> the</w:t>
      </w:r>
      <w:r w:rsidRPr="00541780">
        <w:rPr>
          <w:rFonts w:asciiTheme="minorHAnsi" w:hAnsiTheme="minorHAnsi" w:cstheme="minorHAnsi"/>
          <w:sz w:val="22"/>
          <w:szCs w:val="22"/>
        </w:rPr>
        <w:t xml:space="preserve"> </w:t>
      </w:r>
      <w:r w:rsidR="00D13B72" w:rsidRPr="00541780">
        <w:rPr>
          <w:rFonts w:asciiTheme="minorHAnsi" w:hAnsiTheme="minorHAnsi" w:cstheme="minorHAnsi"/>
          <w:sz w:val="22"/>
          <w:szCs w:val="22"/>
        </w:rPr>
        <w:t>single ended interposer board to</w:t>
      </w:r>
      <w:r w:rsidRPr="00541780">
        <w:rPr>
          <w:rFonts w:asciiTheme="minorHAnsi" w:hAnsiTheme="minorHAnsi" w:cstheme="minorHAnsi"/>
          <w:sz w:val="22"/>
          <w:szCs w:val="22"/>
        </w:rPr>
        <w:t xml:space="preserve"> VIN+</w:t>
      </w:r>
      <w:r w:rsidR="00A04086">
        <w:rPr>
          <w:rFonts w:asciiTheme="minorHAnsi" w:hAnsiTheme="minorHAnsi" w:cstheme="minorHAnsi"/>
          <w:sz w:val="22"/>
          <w:szCs w:val="22"/>
        </w:rPr>
        <w:t xml:space="preserve"> &amp;VIN-</w:t>
      </w:r>
      <w:r w:rsidRPr="00541780">
        <w:rPr>
          <w:rFonts w:asciiTheme="minorHAnsi" w:hAnsiTheme="minorHAnsi" w:cstheme="minorHAnsi"/>
          <w:sz w:val="22"/>
          <w:szCs w:val="22"/>
        </w:rPr>
        <w:t>.</w:t>
      </w:r>
    </w:p>
    <w:p w:rsidR="00894A8C" w:rsidRDefault="00894A8C" w:rsidP="002C41FD">
      <w:pPr>
        <w:rPr>
          <w:rFonts w:asciiTheme="minorHAnsi" w:hAnsiTheme="minorHAnsi" w:cstheme="minorHAnsi"/>
          <w:sz w:val="22"/>
          <w:szCs w:val="22"/>
        </w:rPr>
      </w:pPr>
    </w:p>
    <w:p w:rsidR="00EF74A8" w:rsidRDefault="00EF74A8" w:rsidP="002C41FD">
      <w:pPr>
        <w:rPr>
          <w:rFonts w:asciiTheme="minorHAnsi" w:hAnsiTheme="minorHAnsi" w:cstheme="minorHAnsi"/>
          <w:sz w:val="22"/>
          <w:szCs w:val="22"/>
        </w:rPr>
      </w:pPr>
    </w:p>
    <w:p w:rsidR="00EF74A8" w:rsidRPr="002C41FD" w:rsidRDefault="00EF74A8" w:rsidP="002C41FD">
      <w:pPr>
        <w:rPr>
          <w:rFonts w:asciiTheme="minorHAnsi" w:hAnsiTheme="minorHAnsi" w:cstheme="minorHAnsi"/>
          <w:sz w:val="22"/>
          <w:szCs w:val="22"/>
        </w:rPr>
      </w:pPr>
    </w:p>
    <w:p w:rsidR="003E238F" w:rsidRPr="00541780" w:rsidRDefault="00541780"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Run</w:t>
      </w:r>
      <w:r w:rsidR="003E238F" w:rsidRPr="00541780">
        <w:rPr>
          <w:rFonts w:asciiTheme="minorHAnsi" w:hAnsiTheme="minorHAnsi" w:cstheme="minorHAnsi"/>
          <w:sz w:val="22"/>
          <w:szCs w:val="22"/>
        </w:rPr>
        <w:t xml:space="preserve"> the Evaluation Software.</w:t>
      </w:r>
    </w:p>
    <w:p w:rsidR="003E238F" w:rsidRPr="00541780"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 xml:space="preserve">Select the FFT tab. </w:t>
      </w:r>
    </w:p>
    <w:p w:rsidR="003E238F" w:rsidRPr="00541780"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Click the “Sample” button.</w:t>
      </w:r>
    </w:p>
    <w:p w:rsidR="003E238F"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 xml:space="preserve">Check SNR/THD against values </w:t>
      </w:r>
      <w:r w:rsidR="00A04086">
        <w:rPr>
          <w:rFonts w:asciiTheme="minorHAnsi" w:hAnsiTheme="minorHAnsi" w:cstheme="minorHAnsi"/>
          <w:sz w:val="22"/>
          <w:szCs w:val="22"/>
        </w:rPr>
        <w:t xml:space="preserve">in Table </w:t>
      </w:r>
      <w:r w:rsidR="002C41FD">
        <w:rPr>
          <w:rFonts w:asciiTheme="minorHAnsi" w:hAnsiTheme="minorHAnsi" w:cstheme="minorHAnsi"/>
          <w:sz w:val="22"/>
          <w:szCs w:val="22"/>
        </w:rPr>
        <w:t>2; log SNR and THD values observed for each board</w:t>
      </w:r>
      <w:r w:rsidRPr="00541780">
        <w:rPr>
          <w:rFonts w:asciiTheme="minorHAnsi" w:hAnsiTheme="minorHAnsi" w:cstheme="minorHAnsi"/>
          <w:sz w:val="22"/>
          <w:szCs w:val="22"/>
        </w:rPr>
        <w:t>.</w:t>
      </w:r>
    </w:p>
    <w:p w:rsidR="00894A8C" w:rsidRDefault="00894A8C" w:rsidP="00894A8C">
      <w:pPr>
        <w:pStyle w:val="ListParagraph"/>
        <w:rPr>
          <w:rFonts w:asciiTheme="minorHAnsi" w:hAnsiTheme="minorHAnsi" w:cstheme="minorHAnsi"/>
          <w:sz w:val="22"/>
          <w:szCs w:val="22"/>
        </w:rPr>
      </w:pPr>
    </w:p>
    <w:p w:rsidR="00894A8C" w:rsidRPr="00894A8C" w:rsidRDefault="00894A8C" w:rsidP="00894A8C">
      <w:pPr>
        <w:pStyle w:val="ListParagraph"/>
        <w:numPr>
          <w:ilvl w:val="0"/>
          <w:numId w:val="12"/>
        </w:numPr>
        <w:rPr>
          <w:rFonts w:asciiTheme="minorHAnsi" w:hAnsiTheme="minorHAnsi" w:cstheme="minorHAnsi"/>
          <w:sz w:val="22"/>
          <w:szCs w:val="22"/>
        </w:rPr>
      </w:pPr>
      <w:r>
        <w:rPr>
          <w:rFonts w:asciiTheme="minorHAnsi" w:hAnsiTheme="minorHAnsi" w:cstheme="minorHAnsi"/>
          <w:sz w:val="22"/>
          <w:szCs w:val="22"/>
        </w:rPr>
        <w:t>Apply 24V to High-V connector J7 using a bench top power supply.</w:t>
      </w:r>
    </w:p>
    <w:p w:rsidR="00894A8C" w:rsidRDefault="00894A8C" w:rsidP="00894A8C">
      <w:pPr>
        <w:pStyle w:val="ListParagraph"/>
        <w:numPr>
          <w:ilvl w:val="0"/>
          <w:numId w:val="12"/>
        </w:numPr>
        <w:rPr>
          <w:rFonts w:asciiTheme="minorHAnsi" w:hAnsiTheme="minorHAnsi" w:cstheme="minorHAnsi"/>
          <w:sz w:val="22"/>
          <w:szCs w:val="22"/>
        </w:rPr>
      </w:pPr>
      <w:r>
        <w:rPr>
          <w:rFonts w:asciiTheme="minorHAnsi" w:hAnsiTheme="minorHAnsi" w:cstheme="minorHAnsi"/>
          <w:sz w:val="22"/>
          <w:szCs w:val="22"/>
        </w:rPr>
        <w:t>Remove LK1, then insert LK5</w:t>
      </w:r>
    </w:p>
    <w:p w:rsidR="00894A8C" w:rsidRDefault="00894A8C" w:rsidP="00894A8C">
      <w:pPr>
        <w:pStyle w:val="ListParagraph"/>
        <w:numPr>
          <w:ilvl w:val="0"/>
          <w:numId w:val="12"/>
        </w:numPr>
        <w:rPr>
          <w:rFonts w:asciiTheme="minorHAnsi" w:hAnsiTheme="minorHAnsi" w:cstheme="minorHAnsi"/>
          <w:sz w:val="22"/>
          <w:szCs w:val="22"/>
        </w:rPr>
      </w:pPr>
      <w:r>
        <w:rPr>
          <w:rFonts w:asciiTheme="minorHAnsi" w:hAnsiTheme="minorHAnsi" w:cstheme="minorHAnsi"/>
          <w:sz w:val="22"/>
          <w:szCs w:val="22"/>
        </w:rPr>
        <w:t xml:space="preserve">Click the “sample” button in the </w:t>
      </w:r>
      <w:r w:rsidR="002C41FD">
        <w:rPr>
          <w:rFonts w:asciiTheme="minorHAnsi" w:hAnsiTheme="minorHAnsi" w:cstheme="minorHAnsi"/>
          <w:sz w:val="22"/>
          <w:szCs w:val="22"/>
        </w:rPr>
        <w:t>evaluation software.</w:t>
      </w:r>
    </w:p>
    <w:p w:rsidR="003E238F" w:rsidRDefault="002C41FD" w:rsidP="002C41FD">
      <w:pPr>
        <w:pStyle w:val="ListParagraph"/>
        <w:numPr>
          <w:ilvl w:val="0"/>
          <w:numId w:val="12"/>
        </w:numPr>
        <w:rPr>
          <w:rFonts w:asciiTheme="minorHAnsi" w:hAnsiTheme="minorHAnsi" w:cstheme="minorHAnsi"/>
          <w:sz w:val="22"/>
          <w:szCs w:val="22"/>
        </w:rPr>
      </w:pPr>
      <w:r w:rsidRPr="002C41FD">
        <w:rPr>
          <w:rFonts w:asciiTheme="minorHAnsi" w:hAnsiTheme="minorHAnsi" w:cstheme="minorHAnsi"/>
          <w:sz w:val="22"/>
          <w:szCs w:val="22"/>
        </w:rPr>
        <w:t xml:space="preserve">Check SNR/THD against values in Table </w:t>
      </w:r>
      <w:r w:rsidR="00DD75EB">
        <w:rPr>
          <w:rFonts w:asciiTheme="minorHAnsi" w:hAnsiTheme="minorHAnsi" w:cstheme="minorHAnsi"/>
          <w:sz w:val="22"/>
          <w:szCs w:val="22"/>
        </w:rPr>
        <w:t>2</w:t>
      </w:r>
    </w:p>
    <w:p w:rsidR="002C41FD" w:rsidRPr="002C41FD" w:rsidRDefault="002C41FD" w:rsidP="002C41FD">
      <w:pPr>
        <w:pStyle w:val="ListParagraph"/>
        <w:numPr>
          <w:ilvl w:val="0"/>
          <w:numId w:val="12"/>
        </w:numPr>
        <w:rPr>
          <w:rFonts w:asciiTheme="minorHAnsi" w:hAnsiTheme="minorHAnsi" w:cstheme="minorHAnsi"/>
          <w:sz w:val="22"/>
          <w:szCs w:val="22"/>
        </w:rPr>
      </w:pPr>
      <w:r>
        <w:rPr>
          <w:rFonts w:asciiTheme="minorHAnsi" w:hAnsiTheme="minorHAnsi" w:cstheme="minorHAnsi"/>
          <w:sz w:val="22"/>
          <w:szCs w:val="22"/>
        </w:rPr>
        <w:t xml:space="preserve">Setup links as detailed in </w:t>
      </w:r>
      <w:r w:rsidR="00710224">
        <w:fldChar w:fldCharType="begin"/>
      </w:r>
      <w:r w:rsidR="00710224">
        <w:instrText xml:space="preserve"> REF _Ref385343750 \h  \* MERGEFORMAT </w:instrText>
      </w:r>
      <w:r w:rsidR="00710224">
        <w:fldChar w:fldCharType="separate"/>
      </w:r>
      <w:r w:rsidRPr="002C41FD">
        <w:rPr>
          <w:rFonts w:asciiTheme="minorHAnsi" w:hAnsiTheme="minorHAnsi" w:cstheme="minorHAnsi"/>
          <w:sz w:val="22"/>
          <w:szCs w:val="22"/>
        </w:rPr>
        <w:t>Table 1</w:t>
      </w:r>
      <w:r w:rsidR="00710224">
        <w:fldChar w:fldCharType="end"/>
      </w:r>
      <w:r>
        <w:rPr>
          <w:rFonts w:asciiTheme="minorHAnsi" w:hAnsiTheme="minorHAnsi" w:cstheme="minorHAnsi"/>
          <w:sz w:val="22"/>
          <w:szCs w:val="22"/>
        </w:rPr>
        <w:t xml:space="preserve"> (Page </w:t>
      </w:r>
      <w:r w:rsidR="002F2280">
        <w:rPr>
          <w:rFonts w:asciiTheme="minorHAnsi" w:hAnsiTheme="minorHAnsi" w:cstheme="minorHAnsi"/>
          <w:sz w:val="22"/>
          <w:szCs w:val="22"/>
        </w:rPr>
        <w:fldChar w:fldCharType="begin"/>
      </w:r>
      <w:r>
        <w:rPr>
          <w:rFonts w:asciiTheme="minorHAnsi" w:hAnsiTheme="minorHAnsi" w:cstheme="minorHAnsi"/>
          <w:sz w:val="22"/>
          <w:szCs w:val="22"/>
        </w:rPr>
        <w:instrText xml:space="preserve"> PAGEREF _Ref385343755 \h </w:instrText>
      </w:r>
      <w:r w:rsidR="002F2280">
        <w:rPr>
          <w:rFonts w:asciiTheme="minorHAnsi" w:hAnsiTheme="minorHAnsi" w:cstheme="minorHAnsi"/>
          <w:sz w:val="22"/>
          <w:szCs w:val="22"/>
        </w:rPr>
      </w:r>
      <w:r w:rsidR="002F2280">
        <w:rPr>
          <w:rFonts w:asciiTheme="minorHAnsi" w:hAnsiTheme="minorHAnsi" w:cstheme="minorHAnsi"/>
          <w:sz w:val="22"/>
          <w:szCs w:val="22"/>
        </w:rPr>
        <w:fldChar w:fldCharType="separate"/>
      </w:r>
      <w:r>
        <w:rPr>
          <w:rFonts w:asciiTheme="minorHAnsi" w:hAnsiTheme="minorHAnsi" w:cstheme="minorHAnsi"/>
          <w:noProof/>
          <w:sz w:val="22"/>
          <w:szCs w:val="22"/>
        </w:rPr>
        <w:t>2</w:t>
      </w:r>
      <w:r w:rsidR="002F2280">
        <w:rPr>
          <w:rFonts w:asciiTheme="minorHAnsi" w:hAnsiTheme="minorHAnsi" w:cstheme="minorHAnsi"/>
          <w:sz w:val="22"/>
          <w:szCs w:val="22"/>
        </w:rPr>
        <w:fldChar w:fldCharType="end"/>
      </w:r>
      <w:r>
        <w:rPr>
          <w:rFonts w:asciiTheme="minorHAnsi" w:hAnsiTheme="minorHAnsi" w:cstheme="minorHAnsi"/>
          <w:sz w:val="22"/>
          <w:szCs w:val="22"/>
        </w:rPr>
        <w:t>)</w:t>
      </w:r>
    </w:p>
    <w:p w:rsidR="002C41FD" w:rsidRDefault="002C41FD" w:rsidP="00DD75EB">
      <w:pPr>
        <w:jc w:val="center"/>
        <w:rPr>
          <w:rFonts w:asciiTheme="minorHAnsi" w:hAnsiTheme="minorHAnsi" w:cstheme="minorHAnsi"/>
          <w:sz w:val="22"/>
          <w:szCs w:val="22"/>
        </w:rPr>
      </w:pPr>
    </w:p>
    <w:p w:rsidR="00D13B72" w:rsidRPr="006D167C" w:rsidRDefault="00D13B72" w:rsidP="00D13B72">
      <w:pPr>
        <w:rPr>
          <w:rFonts w:asciiTheme="minorHAnsi" w:hAnsiTheme="minorHAnsi" w:cstheme="minorHAnsi"/>
          <w:sz w:val="22"/>
          <w:szCs w:val="22"/>
        </w:rPr>
      </w:pPr>
      <w:r>
        <w:rPr>
          <w:rFonts w:asciiTheme="minorHAnsi" w:hAnsiTheme="minorHAnsi" w:cstheme="minorHAnsi"/>
          <w:sz w:val="22"/>
          <w:szCs w:val="22"/>
        </w:rPr>
        <w:t>Board must meet test pass value as specified in Table 2 (Page 4) in order</w:t>
      </w:r>
      <w:r w:rsidRPr="006D167C">
        <w:rPr>
          <w:rFonts w:asciiTheme="minorHAnsi" w:hAnsiTheme="minorHAnsi" w:cstheme="minorHAnsi"/>
          <w:sz w:val="22"/>
          <w:szCs w:val="22"/>
        </w:rPr>
        <w:t xml:space="preserve"> to pass</w:t>
      </w:r>
      <w:r>
        <w:rPr>
          <w:rFonts w:asciiTheme="minorHAnsi" w:hAnsiTheme="minorHAnsi" w:cstheme="minorHAnsi"/>
          <w:sz w:val="22"/>
          <w:szCs w:val="22"/>
        </w:rPr>
        <w:t>:</w:t>
      </w:r>
    </w:p>
    <w:p w:rsidR="003E238F" w:rsidRDefault="003E238F" w:rsidP="003E238F">
      <w:pPr>
        <w:rPr>
          <w:rFonts w:asciiTheme="minorHAnsi" w:hAnsiTheme="minorHAnsi" w:cstheme="minorHAnsi"/>
          <w:sz w:val="22"/>
          <w:szCs w:val="22"/>
          <w:u w:val="single"/>
        </w:rPr>
      </w:pPr>
    </w:p>
    <w:p w:rsidR="008C2C07" w:rsidRDefault="008C2C07" w:rsidP="00EA7B00">
      <w:pPr>
        <w:rPr>
          <w:rFonts w:asciiTheme="minorHAnsi" w:hAnsiTheme="minorHAnsi" w:cstheme="minorHAnsi"/>
          <w:noProof/>
          <w:sz w:val="22"/>
          <w:szCs w:val="22"/>
          <w:lang w:eastAsia="zh-TW" w:bidi="he-IL"/>
        </w:rPr>
      </w:pPr>
    </w:p>
    <w:p w:rsidR="00541780" w:rsidRDefault="00A04086">
      <w:pPr>
        <w:spacing w:before="0" w:after="200" w:line="276" w:lineRule="auto"/>
        <w:rPr>
          <w:rFonts w:asciiTheme="minorHAnsi" w:hAnsiTheme="minorHAnsi" w:cstheme="minorHAnsi"/>
          <w:b/>
          <w:noProof/>
          <w:sz w:val="22"/>
          <w:szCs w:val="22"/>
          <w:lang w:eastAsia="zh-TW" w:bidi="he-IL"/>
        </w:rPr>
      </w:pPr>
      <w:r w:rsidRPr="00A04086">
        <w:rPr>
          <w:rFonts w:asciiTheme="minorHAnsi" w:hAnsiTheme="minorHAnsi" w:cstheme="minorHAnsi"/>
          <w:b/>
          <w:i/>
          <w:noProof/>
          <w:sz w:val="22"/>
          <w:szCs w:val="22"/>
          <w:lang w:eastAsia="zh-TW" w:bidi="he-IL"/>
        </w:rPr>
        <w:t>Caution</w:t>
      </w:r>
      <w:r w:rsidR="00D13B72" w:rsidRPr="00D13B72">
        <w:rPr>
          <w:rFonts w:asciiTheme="minorHAnsi" w:hAnsiTheme="minorHAnsi" w:cstheme="minorHAnsi"/>
          <w:b/>
          <w:noProof/>
          <w:sz w:val="22"/>
          <w:szCs w:val="22"/>
          <w:lang w:eastAsia="zh-TW" w:bidi="he-IL"/>
        </w:rPr>
        <w:t>:</w:t>
      </w:r>
      <w:r w:rsidR="000A204F">
        <w:rPr>
          <w:rFonts w:asciiTheme="minorHAnsi" w:hAnsiTheme="minorHAnsi" w:cstheme="minorHAnsi"/>
          <w:b/>
          <w:noProof/>
          <w:sz w:val="22"/>
          <w:szCs w:val="22"/>
          <w:lang w:eastAsia="zh-TW" w:bidi="he-IL"/>
        </w:rPr>
        <w:t xml:space="preserve"> </w:t>
      </w:r>
      <w:r w:rsidR="00D13B72" w:rsidRPr="00D13B72">
        <w:rPr>
          <w:rFonts w:asciiTheme="minorHAnsi" w:hAnsiTheme="minorHAnsi" w:cstheme="minorHAnsi"/>
          <w:b/>
          <w:noProof/>
          <w:sz w:val="22"/>
          <w:szCs w:val="22"/>
          <w:lang w:eastAsia="zh-TW" w:bidi="he-IL"/>
        </w:rPr>
        <w:t xml:space="preserve">Do not “hot-swap”  Evaluation boards! When finished testing an evaluation board hit </w:t>
      </w:r>
      <w:r w:rsidR="00D13B72" w:rsidRPr="00D13B72">
        <w:rPr>
          <w:rFonts w:asciiTheme="minorHAnsi" w:hAnsiTheme="minorHAnsi" w:cstheme="minorHAnsi"/>
          <w:b/>
          <w:noProof/>
          <w:sz w:val="22"/>
          <w:szCs w:val="22"/>
          <w:u w:val="single"/>
          <w:lang w:eastAsia="zh-TW" w:bidi="he-IL"/>
        </w:rPr>
        <w:t>F12</w:t>
      </w:r>
      <w:r w:rsidR="00D13B72" w:rsidRPr="00D13B72">
        <w:rPr>
          <w:rFonts w:asciiTheme="minorHAnsi" w:hAnsiTheme="minorHAnsi" w:cstheme="minorHAnsi"/>
          <w:b/>
          <w:noProof/>
          <w:sz w:val="22"/>
          <w:szCs w:val="22"/>
          <w:lang w:eastAsia="zh-TW" w:bidi="he-IL"/>
        </w:rPr>
        <w:t xml:space="preserve"> on the keyboard to stop the software </w:t>
      </w:r>
      <w:r>
        <w:rPr>
          <w:rFonts w:asciiTheme="minorHAnsi" w:hAnsiTheme="minorHAnsi" w:cstheme="minorHAnsi"/>
          <w:b/>
          <w:noProof/>
          <w:sz w:val="22"/>
          <w:szCs w:val="22"/>
          <w:lang w:eastAsia="zh-TW" w:bidi="he-IL"/>
        </w:rPr>
        <w:t xml:space="preserve">(without closing it) </w:t>
      </w:r>
      <w:r w:rsidR="00D13B72" w:rsidRPr="00D13B72">
        <w:rPr>
          <w:rFonts w:asciiTheme="minorHAnsi" w:hAnsiTheme="minorHAnsi" w:cstheme="minorHAnsi"/>
          <w:b/>
          <w:noProof/>
          <w:sz w:val="22"/>
          <w:szCs w:val="22"/>
          <w:lang w:eastAsia="zh-TW" w:bidi="he-IL"/>
        </w:rPr>
        <w:t xml:space="preserve">and then click the  </w:t>
      </w:r>
      <w:r w:rsidR="00D13B72" w:rsidRPr="00D13B72">
        <w:rPr>
          <w:rFonts w:asciiTheme="minorHAnsi" w:hAnsiTheme="minorHAnsi" w:cstheme="minorHAnsi"/>
          <w:b/>
          <w:noProof/>
          <w:sz w:val="22"/>
          <w:szCs w:val="22"/>
          <w:u w:val="single"/>
          <w:lang w:eastAsia="zh-TW" w:bidi="he-IL"/>
        </w:rPr>
        <w:t>“RESET” button</w:t>
      </w:r>
      <w:r w:rsidR="00D13B72" w:rsidRPr="00D13B72">
        <w:rPr>
          <w:rFonts w:asciiTheme="minorHAnsi" w:hAnsiTheme="minorHAnsi" w:cstheme="minorHAnsi"/>
          <w:b/>
          <w:noProof/>
          <w:sz w:val="22"/>
          <w:szCs w:val="22"/>
          <w:lang w:eastAsia="zh-TW" w:bidi="he-IL"/>
        </w:rPr>
        <w:t xml:space="preserve"> on the SDPH1 </w:t>
      </w:r>
      <w:r w:rsidR="00D13B72" w:rsidRPr="00D13B72">
        <w:rPr>
          <w:rFonts w:asciiTheme="minorHAnsi" w:hAnsiTheme="minorHAnsi" w:cstheme="minorHAnsi"/>
          <w:b/>
          <w:noProof/>
          <w:sz w:val="22"/>
          <w:szCs w:val="22"/>
          <w:u w:val="single"/>
          <w:lang w:eastAsia="zh-TW" w:bidi="he-IL"/>
        </w:rPr>
        <w:t xml:space="preserve">before </w:t>
      </w:r>
      <w:r w:rsidR="00D13B72" w:rsidRPr="00D13B72">
        <w:rPr>
          <w:rFonts w:asciiTheme="minorHAnsi" w:hAnsiTheme="minorHAnsi" w:cstheme="minorHAnsi"/>
          <w:b/>
          <w:noProof/>
          <w:sz w:val="22"/>
          <w:szCs w:val="22"/>
          <w:lang w:eastAsia="zh-TW" w:bidi="he-IL"/>
        </w:rPr>
        <w:t xml:space="preserve">removing evaluation board. </w:t>
      </w:r>
    </w:p>
    <w:p w:rsidR="00541780" w:rsidRPr="00541780" w:rsidRDefault="00541780">
      <w:pPr>
        <w:spacing w:before="0" w:after="200" w:line="276" w:lineRule="auto"/>
        <w:rPr>
          <w:rFonts w:asciiTheme="minorHAnsi" w:hAnsiTheme="minorHAnsi" w:cstheme="minorHAnsi"/>
          <w:b/>
          <w:noProof/>
          <w:sz w:val="22"/>
          <w:szCs w:val="22"/>
          <w:lang w:eastAsia="zh-TW" w:bidi="he-IL"/>
        </w:rPr>
      </w:pPr>
      <w:r>
        <w:rPr>
          <w:rFonts w:asciiTheme="minorHAnsi" w:hAnsiTheme="minorHAnsi" w:cstheme="minorHAnsi"/>
          <w:b/>
          <w:noProof/>
          <w:sz w:val="22"/>
          <w:szCs w:val="22"/>
          <w:lang w:eastAsia="zh-TW" w:bidi="he-IL"/>
        </w:rPr>
        <w:br w:type="page"/>
      </w:r>
    </w:p>
    <w:p w:rsidR="00D13B72" w:rsidRPr="00D13B72" w:rsidRDefault="00D13B72" w:rsidP="00D13B72">
      <w:pPr>
        <w:rPr>
          <w:rFonts w:ascii="Calibri" w:hAnsi="Calibri" w:cs="Calibri"/>
          <w:b/>
          <w:sz w:val="22"/>
          <w:szCs w:val="22"/>
          <w:u w:val="single"/>
          <w:lang w:val="en-IE"/>
        </w:rPr>
      </w:pPr>
      <w:r w:rsidRPr="00D13B72">
        <w:rPr>
          <w:rFonts w:ascii="Calibri" w:hAnsi="Calibri" w:cs="Calibri"/>
          <w:b/>
          <w:sz w:val="22"/>
          <w:szCs w:val="22"/>
          <w:u w:val="single"/>
          <w:lang w:val="en-IE"/>
        </w:rPr>
        <w:lastRenderedPageBreak/>
        <w:t xml:space="preserve">Test </w:t>
      </w:r>
      <w:r>
        <w:rPr>
          <w:rFonts w:ascii="Calibri" w:hAnsi="Calibri" w:cs="Calibri"/>
          <w:b/>
          <w:sz w:val="22"/>
          <w:szCs w:val="22"/>
          <w:u w:val="single"/>
          <w:lang w:val="en-IE"/>
        </w:rPr>
        <w:t>parameters</w:t>
      </w:r>
    </w:p>
    <w:tbl>
      <w:tblPr>
        <w:tblStyle w:val="TableGrid"/>
        <w:tblpPr w:leftFromText="180" w:rightFromText="180" w:vertAnchor="text" w:horzAnchor="margin" w:tblpY="143"/>
        <w:tblW w:w="0" w:type="auto"/>
        <w:tblLook w:val="04A0" w:firstRow="1" w:lastRow="0" w:firstColumn="1" w:lastColumn="0" w:noHBand="0" w:noVBand="1"/>
      </w:tblPr>
      <w:tblGrid>
        <w:gridCol w:w="3244"/>
        <w:gridCol w:w="3466"/>
      </w:tblGrid>
      <w:tr w:rsidR="00D13B72" w:rsidRPr="006D167C" w:rsidTr="00D13B72">
        <w:tc>
          <w:tcPr>
            <w:tcW w:w="3244" w:type="dxa"/>
          </w:tcPr>
          <w:p w:rsidR="00D13B72" w:rsidRPr="0017730C" w:rsidRDefault="00D13B72" w:rsidP="00D13B72">
            <w:pPr>
              <w:pStyle w:val="BodyText1"/>
              <w:jc w:val="center"/>
              <w:rPr>
                <w:rFonts w:asciiTheme="minorHAnsi" w:hAnsiTheme="minorHAnsi" w:cstheme="minorHAnsi"/>
                <w:b/>
                <w:bCs/>
                <w:color w:val="auto"/>
                <w:sz w:val="22"/>
                <w:szCs w:val="22"/>
              </w:rPr>
            </w:pPr>
            <w:r w:rsidRPr="0017730C">
              <w:rPr>
                <w:rFonts w:asciiTheme="minorHAnsi" w:hAnsiTheme="minorHAnsi" w:cstheme="minorHAnsi"/>
                <w:b/>
                <w:bCs/>
                <w:color w:val="auto"/>
                <w:sz w:val="22"/>
                <w:szCs w:val="22"/>
              </w:rPr>
              <w:t>Parameter</w:t>
            </w:r>
          </w:p>
        </w:tc>
        <w:tc>
          <w:tcPr>
            <w:tcW w:w="3466" w:type="dxa"/>
          </w:tcPr>
          <w:p w:rsidR="00D13B72" w:rsidRPr="0017730C" w:rsidRDefault="00D13B72" w:rsidP="00D13B72">
            <w:pPr>
              <w:pStyle w:val="BodyText1"/>
              <w:jc w:val="center"/>
              <w:rPr>
                <w:rFonts w:asciiTheme="minorHAnsi" w:hAnsiTheme="minorHAnsi" w:cstheme="minorHAnsi"/>
                <w:b/>
                <w:bCs/>
                <w:color w:val="auto"/>
                <w:sz w:val="22"/>
                <w:szCs w:val="22"/>
              </w:rPr>
            </w:pPr>
            <w:r w:rsidRPr="0017730C">
              <w:rPr>
                <w:rFonts w:asciiTheme="minorHAnsi" w:hAnsiTheme="minorHAnsi" w:cstheme="minorHAnsi"/>
                <w:b/>
                <w:bCs/>
                <w:color w:val="auto"/>
                <w:sz w:val="22"/>
                <w:szCs w:val="22"/>
              </w:rPr>
              <w:t>Test Pass Values</w:t>
            </w:r>
          </w:p>
        </w:tc>
      </w:tr>
      <w:tr w:rsidR="00D13B72" w:rsidRPr="006D167C" w:rsidTr="00D13B72">
        <w:tc>
          <w:tcPr>
            <w:tcW w:w="3244" w:type="dxa"/>
          </w:tcPr>
          <w:p w:rsidR="00D13B72" w:rsidRPr="006D167C" w:rsidRDefault="00D13B72" w:rsidP="00D13B72">
            <w:pPr>
              <w:pStyle w:val="BodyText1"/>
              <w:rPr>
                <w:rFonts w:asciiTheme="minorHAnsi" w:hAnsiTheme="minorHAnsi" w:cstheme="minorHAnsi"/>
                <w:color w:val="auto"/>
                <w:sz w:val="22"/>
                <w:szCs w:val="22"/>
              </w:rPr>
            </w:pPr>
            <w:r w:rsidRPr="006D167C">
              <w:rPr>
                <w:rFonts w:asciiTheme="minorHAnsi" w:hAnsiTheme="minorHAnsi" w:cstheme="minorHAnsi"/>
                <w:color w:val="auto"/>
                <w:sz w:val="22"/>
                <w:szCs w:val="22"/>
              </w:rPr>
              <w:t>SNR</w:t>
            </w:r>
          </w:p>
        </w:tc>
        <w:tc>
          <w:tcPr>
            <w:tcW w:w="3466" w:type="dxa"/>
          </w:tcPr>
          <w:p w:rsidR="00D13B72" w:rsidRPr="006D167C" w:rsidRDefault="00A82A79" w:rsidP="00D13B72">
            <w:pPr>
              <w:pStyle w:val="BodyText1"/>
              <w:rPr>
                <w:rFonts w:asciiTheme="minorHAnsi" w:hAnsiTheme="minorHAnsi" w:cstheme="minorHAnsi"/>
                <w:color w:val="auto"/>
                <w:sz w:val="22"/>
                <w:szCs w:val="22"/>
              </w:rPr>
            </w:pPr>
            <w:r>
              <w:rPr>
                <w:rFonts w:asciiTheme="minorHAnsi" w:hAnsiTheme="minorHAnsi" w:cstheme="minorHAnsi"/>
                <w:color w:val="auto"/>
                <w:sz w:val="22"/>
                <w:szCs w:val="22"/>
              </w:rPr>
              <w:t>83</w:t>
            </w:r>
            <w:r w:rsidR="00D13B72" w:rsidRPr="006D167C">
              <w:rPr>
                <w:rFonts w:asciiTheme="minorHAnsi" w:hAnsiTheme="minorHAnsi" w:cstheme="minorHAnsi"/>
                <w:color w:val="auto"/>
                <w:sz w:val="22"/>
                <w:szCs w:val="22"/>
              </w:rPr>
              <w:t>dB minimum</w:t>
            </w:r>
          </w:p>
        </w:tc>
      </w:tr>
      <w:tr w:rsidR="00D13B72" w:rsidRPr="006D167C" w:rsidTr="00D13B72">
        <w:tc>
          <w:tcPr>
            <w:tcW w:w="3244" w:type="dxa"/>
          </w:tcPr>
          <w:p w:rsidR="00D13B72" w:rsidRPr="006D167C" w:rsidRDefault="00D13B72" w:rsidP="00D13B72">
            <w:pPr>
              <w:pStyle w:val="BodyText1"/>
              <w:rPr>
                <w:rFonts w:asciiTheme="minorHAnsi" w:hAnsiTheme="minorHAnsi" w:cstheme="minorHAnsi"/>
                <w:color w:val="auto"/>
                <w:sz w:val="22"/>
                <w:szCs w:val="22"/>
              </w:rPr>
            </w:pPr>
            <w:r w:rsidRPr="006D167C">
              <w:rPr>
                <w:rFonts w:asciiTheme="minorHAnsi" w:hAnsiTheme="minorHAnsi" w:cstheme="minorHAnsi"/>
                <w:color w:val="auto"/>
                <w:sz w:val="22"/>
                <w:szCs w:val="22"/>
              </w:rPr>
              <w:t>THD</w:t>
            </w:r>
          </w:p>
        </w:tc>
        <w:tc>
          <w:tcPr>
            <w:tcW w:w="3466" w:type="dxa"/>
          </w:tcPr>
          <w:p w:rsidR="00D13B72" w:rsidRPr="006D167C" w:rsidRDefault="00D17AFB" w:rsidP="00A04086">
            <w:pPr>
              <w:pStyle w:val="BodyText1"/>
              <w:keepNext/>
              <w:rPr>
                <w:rFonts w:asciiTheme="minorHAnsi" w:hAnsiTheme="minorHAnsi" w:cstheme="minorHAnsi"/>
                <w:color w:val="auto"/>
                <w:sz w:val="22"/>
                <w:szCs w:val="22"/>
              </w:rPr>
            </w:pPr>
            <w:r>
              <w:rPr>
                <w:rFonts w:asciiTheme="minorHAnsi" w:hAnsiTheme="minorHAnsi" w:cstheme="minorHAnsi"/>
                <w:color w:val="auto"/>
                <w:sz w:val="22"/>
                <w:szCs w:val="22"/>
              </w:rPr>
              <w:t>-90</w:t>
            </w:r>
            <w:r w:rsidR="00D13B72" w:rsidRPr="006D167C">
              <w:rPr>
                <w:rFonts w:asciiTheme="minorHAnsi" w:hAnsiTheme="minorHAnsi" w:cstheme="minorHAnsi"/>
                <w:color w:val="auto"/>
                <w:sz w:val="22"/>
                <w:szCs w:val="22"/>
              </w:rPr>
              <w:t>dB maximum</w:t>
            </w:r>
          </w:p>
        </w:tc>
      </w:tr>
    </w:tbl>
    <w:p w:rsidR="00D13B72" w:rsidRDefault="00D13B72" w:rsidP="006C4160">
      <w:pPr>
        <w:rPr>
          <w:rFonts w:ascii="Calibri" w:hAnsi="Calibri" w:cs="Calibri"/>
          <w:b/>
          <w:sz w:val="22"/>
          <w:szCs w:val="22"/>
          <w:u w:val="single"/>
          <w:lang w:val="en-IE"/>
        </w:rPr>
      </w:pPr>
    </w:p>
    <w:p w:rsidR="000B2E3B" w:rsidRDefault="000B2E3B" w:rsidP="006C4160">
      <w:pPr>
        <w:rPr>
          <w:rFonts w:ascii="Calibri" w:hAnsi="Calibri" w:cs="Calibri"/>
          <w:b/>
          <w:sz w:val="22"/>
          <w:szCs w:val="22"/>
          <w:u w:val="single"/>
          <w:lang w:val="en-IE"/>
        </w:rPr>
      </w:pPr>
    </w:p>
    <w:p w:rsidR="00541780" w:rsidRDefault="00541780" w:rsidP="00541780">
      <w:pPr>
        <w:pStyle w:val="Caption"/>
        <w:framePr w:hSpace="180" w:wrap="around" w:vAnchor="text" w:hAnchor="page" w:x="1336" w:y="234"/>
      </w:pPr>
      <w:r>
        <w:t xml:space="preserve">Table </w:t>
      </w:r>
      <w:fldSimple w:instr=" SEQ Table \* ARABIC ">
        <w:r w:rsidR="00257A1C">
          <w:rPr>
            <w:noProof/>
          </w:rPr>
          <w:t>2</w:t>
        </w:r>
      </w:fldSimple>
      <w:r>
        <w:t>: Test Parameters</w:t>
      </w:r>
    </w:p>
    <w:p w:rsidR="00D13B72" w:rsidRDefault="00D13B72" w:rsidP="006C4160">
      <w:pPr>
        <w:rPr>
          <w:rFonts w:ascii="Calibri" w:hAnsi="Calibri" w:cs="Calibri"/>
          <w:b/>
          <w:sz w:val="22"/>
          <w:szCs w:val="22"/>
          <w:u w:val="single"/>
          <w:lang w:val="en-IE"/>
        </w:rPr>
      </w:pPr>
    </w:p>
    <w:p w:rsidR="00D13B72" w:rsidRDefault="00D13B72" w:rsidP="006C4160">
      <w:pPr>
        <w:rPr>
          <w:rFonts w:ascii="Calibri" w:hAnsi="Calibri" w:cs="Calibri"/>
          <w:b/>
          <w:sz w:val="22"/>
          <w:szCs w:val="22"/>
          <w:u w:val="single"/>
          <w:lang w:val="en-IE"/>
        </w:rPr>
      </w:pPr>
    </w:p>
    <w:p w:rsidR="00D13B72" w:rsidRDefault="00D13B72" w:rsidP="006C4160">
      <w:pPr>
        <w:rPr>
          <w:rFonts w:ascii="Calibri" w:hAnsi="Calibri" w:cs="Calibri"/>
          <w:b/>
          <w:sz w:val="22"/>
          <w:szCs w:val="22"/>
          <w:u w:val="single"/>
          <w:lang w:val="en-IE"/>
        </w:rPr>
      </w:pPr>
    </w:p>
    <w:p w:rsidR="006C4160" w:rsidRPr="006C4160" w:rsidRDefault="006C4160" w:rsidP="006C4160">
      <w:pPr>
        <w:rPr>
          <w:rFonts w:ascii="Calibri" w:hAnsi="Calibri" w:cs="Calibri"/>
          <w:b/>
          <w:sz w:val="22"/>
          <w:szCs w:val="22"/>
          <w:u w:val="single"/>
          <w:lang w:val="en-IE"/>
        </w:rPr>
      </w:pPr>
      <w:r w:rsidRPr="006C4160">
        <w:rPr>
          <w:rFonts w:ascii="Calibri" w:hAnsi="Calibri" w:cs="Calibri"/>
          <w:b/>
          <w:sz w:val="22"/>
          <w:szCs w:val="22"/>
          <w:u w:val="single"/>
          <w:lang w:val="en-IE"/>
        </w:rPr>
        <w:t>Test Results Recording</w:t>
      </w:r>
    </w:p>
    <w:p w:rsidR="006C4160" w:rsidRDefault="006C4160" w:rsidP="006C4160">
      <w:pPr>
        <w:pStyle w:val="BodyText1"/>
        <w:rPr>
          <w:rFonts w:ascii="Calibri" w:hAnsi="Calibri" w:cs="Calibri"/>
          <w:color w:val="auto"/>
          <w:sz w:val="22"/>
        </w:rPr>
      </w:pPr>
      <w:r>
        <w:rPr>
          <w:rFonts w:ascii="Calibri" w:hAnsi="Calibri" w:cs="Calibri"/>
          <w:color w:val="auto"/>
          <w:sz w:val="22"/>
        </w:rPr>
        <w:t>For each tested board the SNR and THD result should be logged in a word document in table format.  See example below. This should be provided to the responsible engineer.</w:t>
      </w:r>
    </w:p>
    <w:p w:rsidR="006C4160" w:rsidRDefault="006C4160" w:rsidP="006C4160">
      <w:pPr>
        <w:pStyle w:val="BodyText1"/>
        <w:rPr>
          <w:rFonts w:ascii="Calibri" w:hAnsi="Calibri" w:cs="Calibri"/>
          <w:color w:val="auto"/>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115"/>
        <w:gridCol w:w="3117"/>
      </w:tblGrid>
      <w:tr w:rsidR="00C24706" w:rsidRPr="00F450F4" w:rsidTr="00A72C5B">
        <w:tc>
          <w:tcPr>
            <w:tcW w:w="10564" w:type="dxa"/>
            <w:gridSpan w:val="3"/>
            <w:shd w:val="clear" w:color="auto" w:fill="auto"/>
          </w:tcPr>
          <w:p w:rsidR="006C4160" w:rsidRPr="00406F73" w:rsidRDefault="006C4160" w:rsidP="000B2E3B">
            <w:pPr>
              <w:pStyle w:val="BodyText1"/>
              <w:jc w:val="center"/>
              <w:rPr>
                <w:rFonts w:ascii="Calibri" w:hAnsi="Calibri" w:cs="Calibri"/>
                <w:b/>
                <w:color w:val="auto"/>
                <w:sz w:val="22"/>
                <w:lang w:val="es-ES_tradnl"/>
              </w:rPr>
            </w:pPr>
            <w:r w:rsidRPr="00406F73">
              <w:rPr>
                <w:rFonts w:ascii="Calibri" w:hAnsi="Calibri" w:cs="Calibri"/>
                <w:b/>
                <w:color w:val="auto"/>
                <w:sz w:val="22"/>
                <w:lang w:val="es-ES_tradnl"/>
              </w:rPr>
              <w:t>EVAL-AD</w:t>
            </w:r>
            <w:r w:rsidR="00A82A79">
              <w:rPr>
                <w:rFonts w:ascii="Calibri" w:hAnsi="Calibri" w:cs="Calibri"/>
                <w:b/>
                <w:color w:val="auto"/>
                <w:sz w:val="22"/>
                <w:lang w:val="es-ES_tradnl"/>
              </w:rPr>
              <w:t>uM</w:t>
            </w:r>
            <w:r w:rsidRPr="00406F73">
              <w:rPr>
                <w:rFonts w:ascii="Calibri" w:hAnsi="Calibri" w:cs="Calibri"/>
                <w:b/>
                <w:color w:val="auto"/>
                <w:sz w:val="22"/>
                <w:lang w:val="es-ES_tradnl"/>
              </w:rPr>
              <w:t>7XXX</w:t>
            </w:r>
            <w:r w:rsidR="000B2E3B">
              <w:rPr>
                <w:rFonts w:ascii="Calibri" w:hAnsi="Calibri" w:cs="Calibri"/>
                <w:b/>
                <w:color w:val="auto"/>
                <w:sz w:val="22"/>
                <w:lang w:val="es-ES_tradnl"/>
              </w:rPr>
              <w:t>FMC</w:t>
            </w:r>
            <w:r w:rsidRPr="00406F73">
              <w:rPr>
                <w:rFonts w:ascii="Calibri" w:hAnsi="Calibri" w:cs="Calibri"/>
                <w:b/>
                <w:color w:val="auto"/>
                <w:sz w:val="22"/>
                <w:lang w:val="es-ES_tradnl"/>
              </w:rPr>
              <w:t>Z W/O NO.: XXXXX</w:t>
            </w:r>
          </w:p>
        </w:tc>
      </w:tr>
      <w:tr w:rsidR="00C24706" w:rsidRPr="00406F73" w:rsidTr="00A72C5B">
        <w:tc>
          <w:tcPr>
            <w:tcW w:w="3521" w:type="dxa"/>
            <w:shd w:val="clear" w:color="auto" w:fill="auto"/>
          </w:tcPr>
          <w:p w:rsidR="006C4160" w:rsidRPr="00406F73" w:rsidRDefault="006C4160" w:rsidP="00A72C5B">
            <w:pPr>
              <w:pStyle w:val="BodyText1"/>
              <w:jc w:val="center"/>
              <w:rPr>
                <w:rFonts w:ascii="Calibri" w:hAnsi="Calibri" w:cs="Calibri"/>
                <w:b/>
                <w:color w:val="auto"/>
                <w:sz w:val="22"/>
              </w:rPr>
            </w:pPr>
            <w:r w:rsidRPr="00406F73">
              <w:rPr>
                <w:rFonts w:ascii="Calibri" w:hAnsi="Calibri" w:cs="Calibri"/>
                <w:b/>
                <w:color w:val="auto"/>
                <w:sz w:val="22"/>
              </w:rPr>
              <w:t>Unit no.</w:t>
            </w:r>
          </w:p>
        </w:tc>
        <w:tc>
          <w:tcPr>
            <w:tcW w:w="3521" w:type="dxa"/>
            <w:shd w:val="clear" w:color="auto" w:fill="auto"/>
          </w:tcPr>
          <w:p w:rsidR="006C4160" w:rsidRPr="00406F73" w:rsidRDefault="006C4160" w:rsidP="00A72C5B">
            <w:pPr>
              <w:pStyle w:val="BodyText1"/>
              <w:jc w:val="center"/>
              <w:rPr>
                <w:rFonts w:ascii="Calibri" w:hAnsi="Calibri" w:cs="Calibri"/>
                <w:b/>
                <w:color w:val="auto"/>
                <w:sz w:val="22"/>
              </w:rPr>
            </w:pPr>
            <w:r w:rsidRPr="00406F73">
              <w:rPr>
                <w:rFonts w:ascii="Calibri" w:hAnsi="Calibri" w:cs="Calibri"/>
                <w:b/>
                <w:color w:val="auto"/>
                <w:sz w:val="22"/>
              </w:rPr>
              <w:t>SNR (dB)</w:t>
            </w:r>
          </w:p>
        </w:tc>
        <w:tc>
          <w:tcPr>
            <w:tcW w:w="3522" w:type="dxa"/>
            <w:shd w:val="clear" w:color="auto" w:fill="auto"/>
          </w:tcPr>
          <w:p w:rsidR="006C4160" w:rsidRPr="00406F73" w:rsidRDefault="006C4160" w:rsidP="00A72C5B">
            <w:pPr>
              <w:pStyle w:val="BodyText1"/>
              <w:jc w:val="center"/>
              <w:rPr>
                <w:rFonts w:ascii="Calibri" w:hAnsi="Calibri" w:cs="Calibri"/>
                <w:b/>
                <w:color w:val="auto"/>
                <w:sz w:val="22"/>
              </w:rPr>
            </w:pPr>
            <w:r w:rsidRPr="00406F73">
              <w:rPr>
                <w:rFonts w:ascii="Calibri" w:hAnsi="Calibri" w:cs="Calibri"/>
                <w:b/>
                <w:color w:val="auto"/>
                <w:sz w:val="22"/>
              </w:rPr>
              <w:t>THD (dB)</w:t>
            </w:r>
          </w:p>
        </w:tc>
      </w:tr>
      <w:tr w:rsidR="00C24706" w:rsidRPr="00406F73" w:rsidTr="00A72C5B">
        <w:tc>
          <w:tcPr>
            <w:tcW w:w="3521" w:type="dxa"/>
            <w:shd w:val="clear" w:color="auto" w:fill="auto"/>
          </w:tcPr>
          <w:p w:rsidR="006C4160" w:rsidRPr="00406F73" w:rsidRDefault="006C4160" w:rsidP="00A72C5B">
            <w:pPr>
              <w:pStyle w:val="BodyText1"/>
              <w:jc w:val="center"/>
              <w:rPr>
                <w:rFonts w:ascii="Calibri" w:hAnsi="Calibri" w:cs="Calibri"/>
                <w:b/>
                <w:color w:val="auto"/>
                <w:sz w:val="22"/>
              </w:rPr>
            </w:pPr>
            <w:r w:rsidRPr="00406F73">
              <w:rPr>
                <w:rFonts w:ascii="Calibri" w:hAnsi="Calibri" w:cs="Calibri"/>
                <w:b/>
                <w:color w:val="auto"/>
                <w:sz w:val="22"/>
              </w:rPr>
              <w:t>12</w:t>
            </w:r>
          </w:p>
        </w:tc>
        <w:tc>
          <w:tcPr>
            <w:tcW w:w="3521" w:type="dxa"/>
            <w:shd w:val="clear" w:color="auto" w:fill="auto"/>
          </w:tcPr>
          <w:p w:rsidR="006C4160" w:rsidRPr="00406F73" w:rsidRDefault="00F86C05" w:rsidP="00A72C5B">
            <w:pPr>
              <w:pStyle w:val="BodyText1"/>
              <w:jc w:val="center"/>
              <w:rPr>
                <w:rFonts w:ascii="Calibri" w:hAnsi="Calibri" w:cs="Calibri"/>
                <w:b/>
                <w:color w:val="auto"/>
                <w:sz w:val="22"/>
              </w:rPr>
            </w:pPr>
            <w:r>
              <w:rPr>
                <w:rFonts w:ascii="Calibri" w:hAnsi="Calibri" w:cs="Calibri"/>
                <w:b/>
                <w:color w:val="auto"/>
                <w:sz w:val="22"/>
              </w:rPr>
              <w:t>86</w:t>
            </w:r>
          </w:p>
        </w:tc>
        <w:tc>
          <w:tcPr>
            <w:tcW w:w="3522" w:type="dxa"/>
            <w:shd w:val="clear" w:color="auto" w:fill="auto"/>
          </w:tcPr>
          <w:p w:rsidR="006C4160" w:rsidRPr="00406F73" w:rsidRDefault="006C4160" w:rsidP="00875E94">
            <w:pPr>
              <w:pStyle w:val="BodyText1"/>
              <w:jc w:val="center"/>
              <w:rPr>
                <w:rFonts w:ascii="Calibri" w:hAnsi="Calibri" w:cs="Calibri"/>
                <w:b/>
                <w:color w:val="auto"/>
                <w:sz w:val="22"/>
              </w:rPr>
            </w:pPr>
            <w:r w:rsidRPr="00406F73">
              <w:rPr>
                <w:rFonts w:ascii="Calibri" w:hAnsi="Calibri" w:cs="Calibri"/>
                <w:b/>
                <w:color w:val="auto"/>
                <w:sz w:val="22"/>
              </w:rPr>
              <w:t>-</w:t>
            </w:r>
            <w:r w:rsidR="00F86C05">
              <w:rPr>
                <w:rFonts w:ascii="Calibri" w:hAnsi="Calibri" w:cs="Calibri"/>
                <w:b/>
                <w:color w:val="auto"/>
                <w:sz w:val="22"/>
              </w:rPr>
              <w:t>99</w:t>
            </w:r>
          </w:p>
        </w:tc>
      </w:tr>
      <w:tr w:rsidR="00C24706" w:rsidRPr="00406F73" w:rsidTr="00A72C5B">
        <w:tc>
          <w:tcPr>
            <w:tcW w:w="3521" w:type="dxa"/>
            <w:shd w:val="clear" w:color="auto" w:fill="auto"/>
          </w:tcPr>
          <w:p w:rsidR="006C4160" w:rsidRPr="00406F73" w:rsidRDefault="006C4160" w:rsidP="00A72C5B">
            <w:pPr>
              <w:pStyle w:val="BodyText1"/>
              <w:jc w:val="center"/>
              <w:rPr>
                <w:rFonts w:ascii="Calibri" w:hAnsi="Calibri" w:cs="Calibri"/>
                <w:b/>
                <w:color w:val="auto"/>
                <w:sz w:val="22"/>
              </w:rPr>
            </w:pPr>
            <w:r w:rsidRPr="00406F73">
              <w:rPr>
                <w:rFonts w:ascii="Calibri" w:hAnsi="Calibri" w:cs="Calibri"/>
                <w:b/>
                <w:color w:val="auto"/>
                <w:sz w:val="22"/>
              </w:rPr>
              <w:t>13</w:t>
            </w:r>
          </w:p>
        </w:tc>
        <w:tc>
          <w:tcPr>
            <w:tcW w:w="3521" w:type="dxa"/>
            <w:shd w:val="clear" w:color="auto" w:fill="auto"/>
          </w:tcPr>
          <w:p w:rsidR="006C4160" w:rsidRPr="00406F73" w:rsidRDefault="00F86C05" w:rsidP="00A72C5B">
            <w:pPr>
              <w:pStyle w:val="BodyText1"/>
              <w:jc w:val="center"/>
              <w:rPr>
                <w:rFonts w:ascii="Calibri" w:hAnsi="Calibri" w:cs="Calibri"/>
                <w:b/>
                <w:color w:val="auto"/>
                <w:sz w:val="22"/>
              </w:rPr>
            </w:pPr>
            <w:r>
              <w:rPr>
                <w:rFonts w:ascii="Calibri" w:hAnsi="Calibri" w:cs="Calibri"/>
                <w:b/>
                <w:color w:val="auto"/>
                <w:sz w:val="22"/>
              </w:rPr>
              <w:t>85</w:t>
            </w:r>
          </w:p>
        </w:tc>
        <w:tc>
          <w:tcPr>
            <w:tcW w:w="3522" w:type="dxa"/>
            <w:shd w:val="clear" w:color="auto" w:fill="auto"/>
          </w:tcPr>
          <w:p w:rsidR="006C4160" w:rsidRPr="00406F73" w:rsidRDefault="006C4160" w:rsidP="00875E94">
            <w:pPr>
              <w:pStyle w:val="BodyText1"/>
              <w:jc w:val="center"/>
              <w:rPr>
                <w:rFonts w:ascii="Calibri" w:hAnsi="Calibri" w:cs="Calibri"/>
                <w:b/>
                <w:color w:val="auto"/>
                <w:sz w:val="22"/>
              </w:rPr>
            </w:pPr>
            <w:r w:rsidRPr="00406F73">
              <w:rPr>
                <w:rFonts w:ascii="Calibri" w:hAnsi="Calibri" w:cs="Calibri"/>
                <w:b/>
                <w:color w:val="auto"/>
                <w:sz w:val="22"/>
              </w:rPr>
              <w:t>-</w:t>
            </w:r>
            <w:r w:rsidR="00F86C05">
              <w:rPr>
                <w:rFonts w:ascii="Calibri" w:hAnsi="Calibri" w:cs="Calibri"/>
                <w:b/>
                <w:color w:val="auto"/>
                <w:sz w:val="22"/>
              </w:rPr>
              <w:t>105</w:t>
            </w:r>
          </w:p>
        </w:tc>
      </w:tr>
    </w:tbl>
    <w:p w:rsidR="00616D35" w:rsidRDefault="00616D35" w:rsidP="0000167D">
      <w:pPr>
        <w:rPr>
          <w:rFonts w:ascii="Calibri" w:hAnsi="Calibri" w:cs="Calibri"/>
          <w:b/>
          <w:sz w:val="22"/>
          <w:szCs w:val="22"/>
          <w:u w:val="single"/>
          <w:lang w:val="en-IE"/>
        </w:rPr>
      </w:pPr>
    </w:p>
    <w:p w:rsidR="0000167D" w:rsidRPr="0044535F" w:rsidRDefault="0000167D" w:rsidP="0000167D">
      <w:pPr>
        <w:rPr>
          <w:rFonts w:asciiTheme="minorHAnsi" w:hAnsiTheme="minorHAnsi" w:cstheme="minorHAnsi"/>
          <w:sz w:val="22"/>
          <w:szCs w:val="22"/>
        </w:rPr>
      </w:pPr>
      <w:r w:rsidRPr="006C4160">
        <w:rPr>
          <w:rFonts w:ascii="Calibri" w:hAnsi="Calibri" w:cs="Calibri"/>
          <w:b/>
          <w:sz w:val="22"/>
          <w:szCs w:val="22"/>
          <w:u w:val="single"/>
          <w:lang w:val="en-IE"/>
        </w:rPr>
        <w:t>Packaging</w:t>
      </w:r>
      <w:r w:rsidRPr="006D167C">
        <w:rPr>
          <w:rFonts w:ascii="Calibri" w:hAnsi="Calibri" w:cs="Calibri"/>
          <w:b/>
          <w:szCs w:val="24"/>
        </w:rPr>
        <w:t xml:space="preserve"> - The following items are included in the completed box.</w:t>
      </w:r>
    </w:p>
    <w:p w:rsidR="0000167D" w:rsidRPr="006D167C" w:rsidRDefault="0000167D" w:rsidP="0000167D">
      <w:pPr>
        <w:pStyle w:val="BodyText1"/>
        <w:numPr>
          <w:ilvl w:val="0"/>
          <w:numId w:val="9"/>
        </w:numPr>
        <w:rPr>
          <w:rFonts w:ascii="Calibri" w:hAnsi="Calibri" w:cs="Calibri"/>
          <w:color w:val="auto"/>
          <w:sz w:val="22"/>
          <w:szCs w:val="22"/>
        </w:rPr>
      </w:pPr>
      <w:r w:rsidRPr="006D167C">
        <w:rPr>
          <w:rFonts w:ascii="Calibri" w:hAnsi="Calibri" w:cs="Calibri"/>
          <w:color w:val="auto"/>
          <w:sz w:val="22"/>
          <w:szCs w:val="22"/>
        </w:rPr>
        <w:t>1 tested eval</w:t>
      </w:r>
      <w:r w:rsidR="00C3360E">
        <w:rPr>
          <w:rFonts w:ascii="Calibri" w:hAnsi="Calibri" w:cs="Calibri"/>
          <w:color w:val="auto"/>
          <w:sz w:val="22"/>
          <w:szCs w:val="22"/>
        </w:rPr>
        <w:t>uation</w:t>
      </w:r>
      <w:r w:rsidRPr="006D167C">
        <w:rPr>
          <w:rFonts w:ascii="Calibri" w:hAnsi="Calibri" w:cs="Calibri"/>
          <w:color w:val="auto"/>
          <w:sz w:val="22"/>
          <w:szCs w:val="22"/>
        </w:rPr>
        <w:t xml:space="preserve"> board packed in an anti-static bag.</w:t>
      </w:r>
    </w:p>
    <w:p w:rsidR="0000167D" w:rsidRPr="006D167C" w:rsidRDefault="00C3360E" w:rsidP="0000167D">
      <w:pPr>
        <w:pStyle w:val="BodyText1"/>
        <w:numPr>
          <w:ilvl w:val="0"/>
          <w:numId w:val="9"/>
        </w:numPr>
        <w:rPr>
          <w:rFonts w:ascii="Calibri" w:hAnsi="Calibri" w:cs="Calibri"/>
          <w:color w:val="auto"/>
          <w:sz w:val="22"/>
          <w:szCs w:val="22"/>
        </w:rPr>
      </w:pPr>
      <w:r>
        <w:rPr>
          <w:rFonts w:ascii="Calibri" w:hAnsi="Calibri" w:cs="Calibri"/>
          <w:color w:val="auto"/>
          <w:sz w:val="22"/>
          <w:szCs w:val="22"/>
        </w:rPr>
        <w:t>Bar</w:t>
      </w:r>
      <w:r w:rsidR="0000167D" w:rsidRPr="006D167C">
        <w:rPr>
          <w:rFonts w:ascii="Calibri" w:hAnsi="Calibri" w:cs="Calibri"/>
          <w:color w:val="auto"/>
          <w:sz w:val="22"/>
          <w:szCs w:val="22"/>
        </w:rPr>
        <w:t>code label the box on the front panel.</w:t>
      </w:r>
    </w:p>
    <w:p w:rsidR="00F450F4" w:rsidRDefault="00F450F4" w:rsidP="006C4160">
      <w:pPr>
        <w:rPr>
          <w:rFonts w:ascii="Calibri" w:hAnsi="Calibri" w:cs="Calibri"/>
          <w:b/>
          <w:sz w:val="22"/>
          <w:szCs w:val="22"/>
          <w:u w:val="single"/>
          <w:lang w:val="en-IE"/>
        </w:rPr>
      </w:pPr>
    </w:p>
    <w:p w:rsidR="0000167D" w:rsidRPr="006C4160" w:rsidRDefault="0000167D" w:rsidP="006C4160">
      <w:pPr>
        <w:rPr>
          <w:rFonts w:ascii="Calibri" w:hAnsi="Calibri" w:cs="Calibri"/>
          <w:b/>
          <w:sz w:val="22"/>
          <w:szCs w:val="22"/>
          <w:u w:val="single"/>
          <w:lang w:val="en-IE"/>
        </w:rPr>
      </w:pPr>
      <w:r w:rsidRPr="006C4160">
        <w:rPr>
          <w:rFonts w:ascii="Calibri" w:hAnsi="Calibri" w:cs="Calibri"/>
          <w:b/>
          <w:sz w:val="22"/>
          <w:szCs w:val="22"/>
          <w:u w:val="single"/>
          <w:lang w:val="en-IE"/>
        </w:rPr>
        <w:t>Board Traceability &amp; Certification.</w:t>
      </w:r>
    </w:p>
    <w:p w:rsidR="0000167D" w:rsidRPr="006C4160" w:rsidRDefault="0000167D" w:rsidP="006C4160">
      <w:pPr>
        <w:pStyle w:val="BodyText1"/>
        <w:rPr>
          <w:rFonts w:asciiTheme="minorHAnsi" w:hAnsiTheme="minorHAnsi" w:cstheme="minorHAnsi"/>
          <w:b/>
          <w:color w:val="FF0000"/>
          <w:sz w:val="22"/>
          <w:szCs w:val="22"/>
        </w:rPr>
      </w:pPr>
      <w:r w:rsidRPr="006D167C">
        <w:rPr>
          <w:rFonts w:ascii="Calibri" w:hAnsi="Calibri" w:cs="Calibri"/>
          <w:color w:val="auto"/>
          <w:sz w:val="22"/>
          <w:szCs w:val="22"/>
        </w:rPr>
        <w:t>All boards must be individually labeled and traceable to a lot number. A certificate must accompany the lot certifying each individual board within the lot.</w:t>
      </w:r>
    </w:p>
    <w:sectPr w:rsidR="0000167D" w:rsidRPr="006C4160" w:rsidSect="00C870C7">
      <w:headerReference w:type="default" r:id="rId8"/>
      <w:footerReference w:type="default" r:id="rId9"/>
      <w:foot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2BD" w:rsidRDefault="006F52BD" w:rsidP="00AF7A28">
      <w:pPr>
        <w:spacing w:before="0" w:after="0"/>
      </w:pPr>
      <w:r>
        <w:separator/>
      </w:r>
    </w:p>
  </w:endnote>
  <w:endnote w:type="continuationSeparator" w:id="0">
    <w:p w:rsidR="006F52BD" w:rsidRDefault="006F52BD" w:rsidP="00AF7A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Cambria Math"/>
    <w:panose1 w:val="00000000000000000000"/>
    <w:charset w:val="00"/>
    <w:family w:val="roman"/>
    <w:notTrueType/>
    <w:pitch w:val="variable"/>
    <w:sig w:usb0="00000001"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88063"/>
      <w:docPartObj>
        <w:docPartGallery w:val="Page Numbers (Bottom of Page)"/>
        <w:docPartUnique/>
      </w:docPartObj>
    </w:sdtPr>
    <w:sdtEndPr/>
    <w:sdtContent>
      <w:sdt>
        <w:sdtPr>
          <w:id w:val="565050523"/>
          <w:docPartObj>
            <w:docPartGallery w:val="Page Numbers (Top of Page)"/>
            <w:docPartUnique/>
          </w:docPartObj>
        </w:sdtPr>
        <w:sdtEndPr/>
        <w:sdtContent>
          <w:p w:rsidR="00D13B72" w:rsidRDefault="006F52BD" w:rsidP="0078765D">
            <w:pPr>
              <w:pStyle w:val="Footer"/>
              <w:ind w:right="380" w:firstLine="3600"/>
            </w:pPr>
            <w:sdt>
              <w:sdtPr>
                <w:rPr>
                  <w:rFonts w:ascii="Arial" w:hAnsi="Arial" w:cs="Arial"/>
                  <w:b/>
                  <w:bCs/>
                  <w:sz w:val="20"/>
                  <w:szCs w:val="20"/>
                </w:rPr>
                <w:alias w:val="Title"/>
                <w:tag w:val=""/>
                <w:id w:val="1649021986"/>
                <w:dataBinding w:prefixMappings="xmlns:ns0='http://purl.org/dc/elements/1.1/' xmlns:ns1='http://schemas.openxmlformats.org/package/2006/metadata/core-properties' " w:xpath="/ns1:coreProperties[1]/ns0:title[1]" w:storeItemID="{6C3C8BC8-F283-45AE-878A-BAB7291924A1}"/>
                <w:text/>
              </w:sdtPr>
              <w:sdtEndPr/>
              <w:sdtContent>
                <w:r w:rsidR="00C51802">
                  <w:rPr>
                    <w:rFonts w:ascii="Arial" w:hAnsi="Arial" w:cs="Arial"/>
                    <w:b/>
                    <w:bCs/>
                    <w:sz w:val="20"/>
                    <w:szCs w:val="20"/>
                  </w:rPr>
                  <w:t>18-039871-04</w:t>
                </w:r>
              </w:sdtContent>
            </w:sdt>
            <w:r w:rsidR="00D13B72">
              <w:rPr>
                <w:rFonts w:ascii="Arial" w:hAnsi="Arial" w:cs="Arial"/>
                <w:b/>
                <w:bCs/>
                <w:sz w:val="20"/>
                <w:szCs w:val="20"/>
              </w:rPr>
              <w:t xml:space="preserve">   Rev. A</w:t>
            </w:r>
            <w:r w:rsidR="00D13B72">
              <w:tab/>
              <w:t xml:space="preserve">Page </w:t>
            </w:r>
            <w:r w:rsidR="002F2280">
              <w:rPr>
                <w:b/>
                <w:sz w:val="24"/>
                <w:szCs w:val="24"/>
              </w:rPr>
              <w:fldChar w:fldCharType="begin"/>
            </w:r>
            <w:r w:rsidR="00D13B72">
              <w:rPr>
                <w:b/>
              </w:rPr>
              <w:instrText xml:space="preserve"> PAGE </w:instrText>
            </w:r>
            <w:r w:rsidR="002F2280">
              <w:rPr>
                <w:b/>
                <w:sz w:val="24"/>
                <w:szCs w:val="24"/>
              </w:rPr>
              <w:fldChar w:fldCharType="separate"/>
            </w:r>
            <w:r w:rsidR="00214EF5">
              <w:rPr>
                <w:b/>
                <w:noProof/>
              </w:rPr>
              <w:t>1</w:t>
            </w:r>
            <w:r w:rsidR="002F2280">
              <w:rPr>
                <w:b/>
                <w:sz w:val="24"/>
                <w:szCs w:val="24"/>
              </w:rPr>
              <w:fldChar w:fldCharType="end"/>
            </w:r>
            <w:r w:rsidR="00D13B72">
              <w:t xml:space="preserve"> of </w:t>
            </w:r>
            <w:r w:rsidR="002F2280">
              <w:rPr>
                <w:b/>
                <w:sz w:val="24"/>
                <w:szCs w:val="24"/>
              </w:rPr>
              <w:fldChar w:fldCharType="begin"/>
            </w:r>
            <w:r w:rsidR="00D13B72">
              <w:rPr>
                <w:b/>
              </w:rPr>
              <w:instrText xml:space="preserve"> NUMPAGES  </w:instrText>
            </w:r>
            <w:r w:rsidR="002F2280">
              <w:rPr>
                <w:b/>
                <w:sz w:val="24"/>
                <w:szCs w:val="24"/>
              </w:rPr>
              <w:fldChar w:fldCharType="separate"/>
            </w:r>
            <w:r w:rsidR="00214EF5">
              <w:rPr>
                <w:b/>
                <w:noProof/>
              </w:rPr>
              <w:t>4</w:t>
            </w:r>
            <w:r w:rsidR="002F2280">
              <w:rPr>
                <w:b/>
                <w:sz w:val="24"/>
                <w:szCs w:val="24"/>
              </w:rPr>
              <w:fldChar w:fldCharType="end"/>
            </w:r>
          </w:p>
        </w:sdtContent>
      </w:sdt>
    </w:sdtContent>
  </w:sdt>
  <w:p w:rsidR="00D13B72" w:rsidRPr="0078765D" w:rsidRDefault="00D13B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tblpY="14257"/>
      <w:tblW w:w="5000" w:type="pct"/>
      <w:tblLook w:val="01E0" w:firstRow="1" w:lastRow="1" w:firstColumn="1" w:lastColumn="1" w:noHBand="0" w:noVBand="0"/>
    </w:tblPr>
    <w:tblGrid>
      <w:gridCol w:w="4068"/>
      <w:gridCol w:w="270"/>
      <w:gridCol w:w="5238"/>
    </w:tblGrid>
    <w:tr w:rsidR="00D13B72" w:rsidRPr="00C870C7" w:rsidTr="00C870C7">
      <w:tc>
        <w:tcPr>
          <w:tcW w:w="2124" w:type="pct"/>
          <w:vAlign w:val="bottom"/>
        </w:tcPr>
        <w:p w:rsidR="00D13B72" w:rsidRPr="00C870C7" w:rsidRDefault="00D13B72" w:rsidP="00C870C7">
          <w:pPr>
            <w:tabs>
              <w:tab w:val="right" w:pos="5112"/>
            </w:tabs>
            <w:spacing w:before="0" w:after="0"/>
            <w:rPr>
              <w:rFonts w:ascii="Myriad Pro" w:hAnsi="Myriad Pro" w:cs="Myriad Pro"/>
              <w:b/>
              <w:color w:val="000000"/>
              <w:kern w:val="16"/>
              <w:sz w:val="15"/>
              <w:szCs w:val="15"/>
            </w:rPr>
          </w:pPr>
        </w:p>
        <w:p w:rsidR="00D13B72" w:rsidRPr="00C870C7" w:rsidRDefault="00D13B72" w:rsidP="00C870C7">
          <w:pPr>
            <w:tabs>
              <w:tab w:val="right" w:pos="4899"/>
            </w:tabs>
            <w:spacing w:before="0" w:after="0"/>
            <w:jc w:val="both"/>
            <w:rPr>
              <w:rFonts w:ascii="Myriad Pro" w:hAnsi="Myriad Pro" w:cs="Myriad Pro"/>
              <w:b/>
              <w:spacing w:val="-9"/>
              <w:kern w:val="13"/>
              <w:sz w:val="13"/>
              <w:szCs w:val="13"/>
            </w:rPr>
          </w:pPr>
          <w:r w:rsidRPr="00C870C7">
            <w:rPr>
              <w:rFonts w:ascii="Myriad Pro" w:hAnsi="Myriad Pro" w:cs="Myriad Pro"/>
              <w:b/>
              <w:spacing w:val="-9"/>
              <w:kern w:val="13"/>
              <w:sz w:val="13"/>
              <w:szCs w:val="13"/>
            </w:rPr>
            <w:t>Information furnished by Analog Devices is believed to be accurate and reliable. However, no responsibility is assumed by Analog Devices for its use, nor for any infringements of patents or other rights of third parties that may result from its use. Specifications subject to change without notice. No license is granted by implication or otherwise under any patent or patent rights of Analog Devices. Trademarks and registered trademarks are the property of their respective owners.</w:t>
          </w:r>
        </w:p>
      </w:tc>
      <w:tc>
        <w:tcPr>
          <w:tcW w:w="141" w:type="pct"/>
        </w:tcPr>
        <w:p w:rsidR="00D13B72" w:rsidRPr="00C870C7" w:rsidRDefault="00D13B72" w:rsidP="00C870C7">
          <w:pPr>
            <w:tabs>
              <w:tab w:val="right" w:pos="4899"/>
            </w:tabs>
            <w:spacing w:before="0" w:after="0"/>
            <w:jc w:val="both"/>
            <w:rPr>
              <w:rFonts w:ascii="Myriad Pro" w:hAnsi="Myriad Pro" w:cs="Myriad Pro"/>
              <w:b/>
              <w:color w:val="000000"/>
              <w:kern w:val="16"/>
              <w:sz w:val="15"/>
              <w:szCs w:val="15"/>
            </w:rPr>
          </w:pPr>
        </w:p>
      </w:tc>
      <w:tc>
        <w:tcPr>
          <w:tcW w:w="2735" w:type="pct"/>
          <w:vAlign w:val="bottom"/>
        </w:tcPr>
        <w:p w:rsidR="00D13B72" w:rsidRPr="00C870C7" w:rsidRDefault="00D13B72" w:rsidP="00C870C7">
          <w:pPr>
            <w:tabs>
              <w:tab w:val="right" w:pos="4899"/>
            </w:tabs>
            <w:spacing w:before="0" w:after="0"/>
            <w:jc w:val="both"/>
            <w:rPr>
              <w:rFonts w:ascii="Myriad Pro" w:hAnsi="Myriad Pro" w:cs="Myriad Pro"/>
              <w:b/>
              <w:color w:val="000000"/>
              <w:kern w:val="16"/>
              <w:sz w:val="15"/>
              <w:szCs w:val="15"/>
            </w:rPr>
          </w:pPr>
          <w:r w:rsidRPr="00C870C7">
            <w:rPr>
              <w:rFonts w:ascii="Myriad Pro" w:hAnsi="Myriad Pro" w:cs="Myriad Pro"/>
              <w:b/>
              <w:color w:val="000000"/>
              <w:kern w:val="16"/>
              <w:sz w:val="15"/>
              <w:szCs w:val="15"/>
            </w:rPr>
            <w:t>One Technology Way, P.O. Box 9106, Norwood, MA 02062-9106, U.S.A.</w:t>
          </w:r>
          <w:r w:rsidRPr="00C870C7">
            <w:rPr>
              <w:rFonts w:ascii="Myriad Pro" w:hAnsi="Myriad Pro" w:cs="Myriad Pro"/>
              <w:b/>
              <w:color w:val="000000"/>
              <w:kern w:val="16"/>
              <w:sz w:val="15"/>
              <w:szCs w:val="15"/>
            </w:rPr>
            <w:br/>
            <w:t>Tel: 781.329.4700</w:t>
          </w:r>
          <w:r w:rsidRPr="00C870C7">
            <w:rPr>
              <w:rFonts w:ascii="Myriad Pro" w:hAnsi="Myriad Pro" w:cs="Myriad Pro"/>
              <w:b/>
              <w:color w:val="000000"/>
              <w:kern w:val="16"/>
              <w:sz w:val="15"/>
              <w:szCs w:val="15"/>
            </w:rPr>
            <w:tab/>
          </w:r>
          <w:hyperlink r:id="rId1" w:history="1">
            <w:r w:rsidRPr="00C870C7">
              <w:rPr>
                <w:rFonts w:ascii="Myriad Pro" w:hAnsi="Myriad Pro" w:cs="Myriad Pro"/>
                <w:b/>
                <w:color w:val="0000FF"/>
                <w:kern w:val="16"/>
                <w:sz w:val="16"/>
                <w:szCs w:val="16"/>
              </w:rPr>
              <w:t>www.analog.com</w:t>
            </w:r>
          </w:hyperlink>
          <w:r w:rsidRPr="00C870C7">
            <w:rPr>
              <w:rFonts w:ascii="Myriad Pro" w:hAnsi="Myriad Pro" w:cs="Myriad Pro"/>
              <w:b/>
              <w:color w:val="000000"/>
              <w:kern w:val="16"/>
              <w:sz w:val="15"/>
              <w:szCs w:val="15"/>
            </w:rPr>
            <w:t> </w:t>
          </w:r>
          <w:r w:rsidRPr="00C870C7">
            <w:rPr>
              <w:rFonts w:ascii="Myriad Pro" w:hAnsi="Myriad Pro" w:cs="Myriad Pro"/>
              <w:b/>
              <w:color w:val="000000"/>
              <w:kern w:val="16"/>
              <w:sz w:val="15"/>
              <w:szCs w:val="15"/>
            </w:rPr>
            <w:br/>
            <w:t>Fax: 781.461.3113</w:t>
          </w:r>
          <w:r w:rsidRPr="00C870C7">
            <w:rPr>
              <w:rFonts w:ascii="Myriad Pro" w:hAnsi="Myriad Pro" w:cs="Myriad Pro"/>
              <w:b/>
              <w:color w:val="000000"/>
              <w:kern w:val="16"/>
              <w:sz w:val="15"/>
              <w:szCs w:val="15"/>
            </w:rPr>
            <w:tab/>
            <w:t>©</w:t>
          </w:r>
          <w:r w:rsidR="002F2280" w:rsidRPr="00C870C7">
            <w:rPr>
              <w:rFonts w:ascii="Myriad Pro" w:hAnsi="Myriad Pro" w:cs="Myriad Pro"/>
              <w:color w:val="000000"/>
              <w:kern w:val="16"/>
              <w:sz w:val="16"/>
              <w:szCs w:val="16"/>
            </w:rPr>
            <w:fldChar w:fldCharType="begin"/>
          </w:r>
          <w:r w:rsidRPr="00C870C7">
            <w:rPr>
              <w:rFonts w:ascii="Myriad Pro" w:hAnsi="Myriad Pro" w:cs="Myriad Pro"/>
              <w:color w:val="000000"/>
              <w:kern w:val="16"/>
              <w:sz w:val="16"/>
              <w:szCs w:val="16"/>
            </w:rPr>
            <w:instrText xml:space="preserve"> DOCPROPERTY  "ADI Pub Year"  \* MERGEFORMAT </w:instrText>
          </w:r>
          <w:r w:rsidR="002F2280" w:rsidRPr="00C870C7">
            <w:rPr>
              <w:rFonts w:ascii="Myriad Pro" w:hAnsi="Myriad Pro" w:cs="Myriad Pro"/>
              <w:color w:val="000000"/>
              <w:kern w:val="16"/>
              <w:sz w:val="16"/>
              <w:szCs w:val="16"/>
            </w:rPr>
            <w:fldChar w:fldCharType="separate"/>
          </w:r>
          <w:r w:rsidR="00257A1C">
            <w:rPr>
              <w:rFonts w:ascii="Myriad Pro" w:hAnsi="Myriad Pro" w:cs="Myriad Pro"/>
              <w:b/>
              <w:bCs/>
              <w:color w:val="000000"/>
              <w:kern w:val="16"/>
              <w:sz w:val="16"/>
              <w:szCs w:val="16"/>
            </w:rPr>
            <w:t>Error! Unknown document property name.</w:t>
          </w:r>
          <w:r w:rsidR="002F2280" w:rsidRPr="00C870C7">
            <w:rPr>
              <w:rFonts w:ascii="Myriad Pro" w:hAnsi="Myriad Pro" w:cs="Myriad Pro"/>
              <w:b/>
              <w:color w:val="000000"/>
              <w:kern w:val="16"/>
              <w:sz w:val="15"/>
              <w:szCs w:val="15"/>
            </w:rPr>
            <w:fldChar w:fldCharType="end"/>
          </w:r>
          <w:r w:rsidRPr="00C870C7">
            <w:rPr>
              <w:rFonts w:ascii="Myriad Pro" w:hAnsi="Myriad Pro" w:cs="Myriad Pro"/>
              <w:b/>
              <w:color w:val="000000"/>
              <w:kern w:val="16"/>
              <w:sz w:val="15"/>
              <w:szCs w:val="15"/>
            </w:rPr>
            <w:t xml:space="preserve"> Analog Devices, Inc. All rights reserved.</w:t>
          </w:r>
        </w:p>
      </w:tc>
    </w:tr>
  </w:tbl>
  <w:p w:rsidR="00D13B72" w:rsidRDefault="00D13B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2BD" w:rsidRDefault="006F52BD" w:rsidP="00AF7A28">
      <w:pPr>
        <w:spacing w:before="0" w:after="0"/>
      </w:pPr>
      <w:r>
        <w:separator/>
      </w:r>
    </w:p>
  </w:footnote>
  <w:footnote w:type="continuationSeparator" w:id="0">
    <w:p w:rsidR="006F52BD" w:rsidRDefault="006F52BD" w:rsidP="00AF7A28">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B72" w:rsidRDefault="00D13B72">
    <w:r>
      <w:rPr>
        <w:noProof/>
        <w:lang w:eastAsia="zh-TW" w:bidi="he-IL"/>
      </w:rPr>
      <w:drawing>
        <wp:inline distT="0" distB="0" distL="0" distR="0" wp14:anchorId="1EC35FEA" wp14:editId="484361A2">
          <wp:extent cx="1371603" cy="39624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I Logo large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3" cy="396241"/>
                  </a:xfrm>
                  <a:prstGeom prst="rect">
                    <a:avLst/>
                  </a:prstGeom>
                </pic:spPr>
              </pic:pic>
            </a:graphicData>
          </a:graphic>
        </wp:inline>
      </w:drawing>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668"/>
      <w:gridCol w:w="4682"/>
    </w:tblGrid>
    <w:tr w:rsidR="00D13B72" w:rsidRPr="003719E0" w:rsidTr="00AF7A28">
      <w:tc>
        <w:tcPr>
          <w:tcW w:w="4788" w:type="dxa"/>
        </w:tcPr>
        <w:p w:rsidR="00D13B72" w:rsidRPr="003719E0" w:rsidRDefault="00D13B72" w:rsidP="00AF7A28">
          <w:pPr>
            <w:pStyle w:val="Header"/>
            <w:rPr>
              <w:sz w:val="40"/>
              <w:szCs w:val="40"/>
            </w:rPr>
          </w:pPr>
          <w:r w:rsidRPr="003719E0">
            <w:rPr>
              <w:sz w:val="40"/>
              <w:szCs w:val="40"/>
            </w:rPr>
            <w:t>Test Procedure</w:t>
          </w:r>
        </w:p>
      </w:tc>
      <w:sdt>
        <w:sdtPr>
          <w:rPr>
            <w:sz w:val="40"/>
            <w:szCs w:val="40"/>
          </w:rPr>
          <w:alias w:val="Subject"/>
          <w:tag w:val=""/>
          <w:id w:val="-766232136"/>
          <w:placeholder>
            <w:docPart w:val="0E8581F1703642A0959503831AAD7017"/>
          </w:placeholder>
          <w:dataBinding w:prefixMappings="xmlns:ns0='http://purl.org/dc/elements/1.1/' xmlns:ns1='http://schemas.openxmlformats.org/package/2006/metadata/core-properties' " w:xpath="/ns1:coreProperties[1]/ns0:subject[1]" w:storeItemID="{6C3C8BC8-F283-45AE-878A-BAB7291924A1}"/>
          <w:text/>
        </w:sdtPr>
        <w:sdtEndPr/>
        <w:sdtContent>
          <w:tc>
            <w:tcPr>
              <w:tcW w:w="4788" w:type="dxa"/>
            </w:tcPr>
            <w:p w:rsidR="00D13B72" w:rsidRPr="003719E0" w:rsidRDefault="00C51802" w:rsidP="00F450F4">
              <w:pPr>
                <w:pStyle w:val="Header"/>
                <w:jc w:val="right"/>
                <w:rPr>
                  <w:sz w:val="40"/>
                  <w:szCs w:val="40"/>
                </w:rPr>
              </w:pPr>
              <w:r>
                <w:rPr>
                  <w:sz w:val="40"/>
                  <w:szCs w:val="40"/>
                </w:rPr>
                <w:t>ADuM7701-8FMCZ</w:t>
              </w:r>
            </w:p>
          </w:tc>
        </w:sdtContent>
      </w:sdt>
    </w:tr>
  </w:tbl>
  <w:p w:rsidR="00D13B72" w:rsidRDefault="00D13B72" w:rsidP="00AF7A28">
    <w:pPr>
      <w:pStyle w:val="Header"/>
    </w:pPr>
  </w:p>
  <w:p w:rsidR="00D13B72" w:rsidRDefault="00D13B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60771"/>
    <w:multiLevelType w:val="hybridMultilevel"/>
    <w:tmpl w:val="77D00AF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31CB7253"/>
    <w:multiLevelType w:val="hybridMultilevel"/>
    <w:tmpl w:val="4B0EF14E"/>
    <w:lvl w:ilvl="0" w:tplc="E2F425EA">
      <w:start w:val="1"/>
      <w:numFmt w:val="decimal"/>
      <w:lvlText w:val="%1."/>
      <w:lvlJc w:val="left"/>
      <w:pPr>
        <w:tabs>
          <w:tab w:val="num" w:pos="360"/>
        </w:tabs>
        <w:ind w:left="360" w:hanging="360"/>
      </w:pPr>
      <w:rPr>
        <w:rFonts w:ascii="Times" w:eastAsia="Times New Roman" w:hAnsi="Times"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4AD1D71"/>
    <w:multiLevelType w:val="hybridMultilevel"/>
    <w:tmpl w:val="53C63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DF33DA"/>
    <w:multiLevelType w:val="singleLevel"/>
    <w:tmpl w:val="0409000F"/>
    <w:lvl w:ilvl="0">
      <w:start w:val="1"/>
      <w:numFmt w:val="decimal"/>
      <w:lvlText w:val="%1."/>
      <w:lvlJc w:val="left"/>
      <w:pPr>
        <w:tabs>
          <w:tab w:val="num" w:pos="360"/>
        </w:tabs>
        <w:ind w:left="360" w:hanging="360"/>
      </w:pPr>
      <w:rPr>
        <w:rFonts w:hint="default"/>
      </w:rPr>
    </w:lvl>
  </w:abstractNum>
  <w:abstractNum w:abstractNumId="4" w15:restartNumberingAfterBreak="0">
    <w:nsid w:val="44250687"/>
    <w:multiLevelType w:val="hybridMultilevel"/>
    <w:tmpl w:val="4DBA6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D13B83"/>
    <w:multiLevelType w:val="hybridMultilevel"/>
    <w:tmpl w:val="A62C6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AE03A8"/>
    <w:multiLevelType w:val="hybridMultilevel"/>
    <w:tmpl w:val="9DD8D544"/>
    <w:lvl w:ilvl="0" w:tplc="485C68C0">
      <w:start w:val="1"/>
      <w:numFmt w:val="decimal"/>
      <w:lvlText w:val="%1."/>
      <w:lvlJc w:val="left"/>
      <w:pPr>
        <w:ind w:left="72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35B71FC"/>
    <w:multiLevelType w:val="hybridMultilevel"/>
    <w:tmpl w:val="7910E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2F7E6E06">
      <w:start w:val="5"/>
      <w:numFmt w:val="bullet"/>
      <w:lvlText w:val="-"/>
      <w:lvlJc w:val="left"/>
      <w:pPr>
        <w:ind w:left="2160" w:hanging="360"/>
      </w:pPr>
      <w:rPr>
        <w:rFonts w:ascii="Minion Pro" w:eastAsia="Times New Roman" w:hAnsi="Minion Pro"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07756D"/>
    <w:multiLevelType w:val="hybridMultilevel"/>
    <w:tmpl w:val="9DD8D544"/>
    <w:lvl w:ilvl="0" w:tplc="485C68C0">
      <w:start w:val="1"/>
      <w:numFmt w:val="decimal"/>
      <w:lvlText w:val="%1."/>
      <w:lvlJc w:val="left"/>
      <w:pPr>
        <w:ind w:left="72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6FFA0DF4"/>
    <w:multiLevelType w:val="hybridMultilevel"/>
    <w:tmpl w:val="F7F2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DD4EA8"/>
    <w:multiLevelType w:val="hybridMultilevel"/>
    <w:tmpl w:val="A4A4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C90098"/>
    <w:multiLevelType w:val="hybridMultilevel"/>
    <w:tmpl w:val="EB1EA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7"/>
  </w:num>
  <w:num w:numId="4">
    <w:abstractNumId w:val="9"/>
  </w:num>
  <w:num w:numId="5">
    <w:abstractNumId w:val="2"/>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num>
  <w:num w:numId="10">
    <w:abstractNumId w:val="8"/>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A28"/>
    <w:rsid w:val="0000167D"/>
    <w:rsid w:val="0001197B"/>
    <w:rsid w:val="0001245E"/>
    <w:rsid w:val="00022036"/>
    <w:rsid w:val="0003134A"/>
    <w:rsid w:val="00041E15"/>
    <w:rsid w:val="0005021D"/>
    <w:rsid w:val="00090C8D"/>
    <w:rsid w:val="00090F54"/>
    <w:rsid w:val="000A204F"/>
    <w:rsid w:val="000A265C"/>
    <w:rsid w:val="000B2E3B"/>
    <w:rsid w:val="000B653F"/>
    <w:rsid w:val="000C56BC"/>
    <w:rsid w:val="000E0D05"/>
    <w:rsid w:val="000F386F"/>
    <w:rsid w:val="00101DC8"/>
    <w:rsid w:val="00104DA9"/>
    <w:rsid w:val="0013213B"/>
    <w:rsid w:val="001345B7"/>
    <w:rsid w:val="00134D4B"/>
    <w:rsid w:val="00135C80"/>
    <w:rsid w:val="0014441D"/>
    <w:rsid w:val="001601B1"/>
    <w:rsid w:val="0016317C"/>
    <w:rsid w:val="001719B0"/>
    <w:rsid w:val="001731AC"/>
    <w:rsid w:val="00175FCD"/>
    <w:rsid w:val="00187BE9"/>
    <w:rsid w:val="00194D34"/>
    <w:rsid w:val="00195479"/>
    <w:rsid w:val="00196785"/>
    <w:rsid w:val="001A0064"/>
    <w:rsid w:val="001A2D2D"/>
    <w:rsid w:val="001A5664"/>
    <w:rsid w:val="001D7496"/>
    <w:rsid w:val="001F43D0"/>
    <w:rsid w:val="00201BE6"/>
    <w:rsid w:val="00214EF5"/>
    <w:rsid w:val="00232283"/>
    <w:rsid w:val="00245591"/>
    <w:rsid w:val="00257A1C"/>
    <w:rsid w:val="00292806"/>
    <w:rsid w:val="002977F8"/>
    <w:rsid w:val="002C41FD"/>
    <w:rsid w:val="002D31F4"/>
    <w:rsid w:val="002E05BA"/>
    <w:rsid w:val="002F2280"/>
    <w:rsid w:val="002F4B0C"/>
    <w:rsid w:val="002F70C9"/>
    <w:rsid w:val="0030650E"/>
    <w:rsid w:val="00314963"/>
    <w:rsid w:val="003173CE"/>
    <w:rsid w:val="00337537"/>
    <w:rsid w:val="00340BA3"/>
    <w:rsid w:val="00342E7D"/>
    <w:rsid w:val="00370251"/>
    <w:rsid w:val="003719E0"/>
    <w:rsid w:val="00377D34"/>
    <w:rsid w:val="00380D20"/>
    <w:rsid w:val="00383239"/>
    <w:rsid w:val="00391883"/>
    <w:rsid w:val="003A2D9D"/>
    <w:rsid w:val="003B60C1"/>
    <w:rsid w:val="003C41F7"/>
    <w:rsid w:val="003D0E07"/>
    <w:rsid w:val="003E238F"/>
    <w:rsid w:val="003E66C0"/>
    <w:rsid w:val="0040212F"/>
    <w:rsid w:val="00414C6B"/>
    <w:rsid w:val="00415C0F"/>
    <w:rsid w:val="004200DF"/>
    <w:rsid w:val="00430801"/>
    <w:rsid w:val="004313E8"/>
    <w:rsid w:val="0044015D"/>
    <w:rsid w:val="00453989"/>
    <w:rsid w:val="00454663"/>
    <w:rsid w:val="00487008"/>
    <w:rsid w:val="004A5817"/>
    <w:rsid w:val="004A73DA"/>
    <w:rsid w:val="004B0B1C"/>
    <w:rsid w:val="004B29BF"/>
    <w:rsid w:val="004D6694"/>
    <w:rsid w:val="004E4403"/>
    <w:rsid w:val="00503392"/>
    <w:rsid w:val="00541780"/>
    <w:rsid w:val="005451D5"/>
    <w:rsid w:val="00564677"/>
    <w:rsid w:val="005938F1"/>
    <w:rsid w:val="005C1E86"/>
    <w:rsid w:val="00603278"/>
    <w:rsid w:val="00616D35"/>
    <w:rsid w:val="0062168B"/>
    <w:rsid w:val="00621C8C"/>
    <w:rsid w:val="00633B3C"/>
    <w:rsid w:val="00643167"/>
    <w:rsid w:val="00651FDA"/>
    <w:rsid w:val="00653E09"/>
    <w:rsid w:val="00654A00"/>
    <w:rsid w:val="006613D6"/>
    <w:rsid w:val="00663199"/>
    <w:rsid w:val="00692BE7"/>
    <w:rsid w:val="006A46C6"/>
    <w:rsid w:val="006C4160"/>
    <w:rsid w:val="006C53D6"/>
    <w:rsid w:val="006C698C"/>
    <w:rsid w:val="006D1B11"/>
    <w:rsid w:val="006D1DCE"/>
    <w:rsid w:val="006D3EE9"/>
    <w:rsid w:val="006D5E16"/>
    <w:rsid w:val="006F52BD"/>
    <w:rsid w:val="00710224"/>
    <w:rsid w:val="0072607C"/>
    <w:rsid w:val="00736810"/>
    <w:rsid w:val="007548D3"/>
    <w:rsid w:val="00766D8E"/>
    <w:rsid w:val="00772797"/>
    <w:rsid w:val="007751F7"/>
    <w:rsid w:val="007759B6"/>
    <w:rsid w:val="007814F9"/>
    <w:rsid w:val="00782AAB"/>
    <w:rsid w:val="0078765D"/>
    <w:rsid w:val="00790C12"/>
    <w:rsid w:val="00793CA7"/>
    <w:rsid w:val="00794796"/>
    <w:rsid w:val="007A47AA"/>
    <w:rsid w:val="007B4D0E"/>
    <w:rsid w:val="007E5946"/>
    <w:rsid w:val="007F63BF"/>
    <w:rsid w:val="0086369B"/>
    <w:rsid w:val="00864125"/>
    <w:rsid w:val="00875E94"/>
    <w:rsid w:val="0088531C"/>
    <w:rsid w:val="008929E9"/>
    <w:rsid w:val="00894A8C"/>
    <w:rsid w:val="008A3D58"/>
    <w:rsid w:val="008B084B"/>
    <w:rsid w:val="008B6682"/>
    <w:rsid w:val="008C2C07"/>
    <w:rsid w:val="008D5071"/>
    <w:rsid w:val="008D5A38"/>
    <w:rsid w:val="008D66AD"/>
    <w:rsid w:val="008F1135"/>
    <w:rsid w:val="009041CF"/>
    <w:rsid w:val="009108FF"/>
    <w:rsid w:val="00913F4C"/>
    <w:rsid w:val="0092140F"/>
    <w:rsid w:val="0093697B"/>
    <w:rsid w:val="00962AFE"/>
    <w:rsid w:val="009807AA"/>
    <w:rsid w:val="009853C2"/>
    <w:rsid w:val="00987998"/>
    <w:rsid w:val="00993EB5"/>
    <w:rsid w:val="009A0EED"/>
    <w:rsid w:val="009A4BF6"/>
    <w:rsid w:val="009A6A3C"/>
    <w:rsid w:val="009A73C1"/>
    <w:rsid w:val="009B00EC"/>
    <w:rsid w:val="009C5C2B"/>
    <w:rsid w:val="009E03E7"/>
    <w:rsid w:val="00A02C39"/>
    <w:rsid w:val="00A04086"/>
    <w:rsid w:val="00A210E1"/>
    <w:rsid w:val="00A2562D"/>
    <w:rsid w:val="00A25A55"/>
    <w:rsid w:val="00A3117F"/>
    <w:rsid w:val="00A418BD"/>
    <w:rsid w:val="00A44341"/>
    <w:rsid w:val="00A51C03"/>
    <w:rsid w:val="00A53A23"/>
    <w:rsid w:val="00A565E3"/>
    <w:rsid w:val="00A678AD"/>
    <w:rsid w:val="00A723AD"/>
    <w:rsid w:val="00A72C5B"/>
    <w:rsid w:val="00A80414"/>
    <w:rsid w:val="00A81D34"/>
    <w:rsid w:val="00A82A79"/>
    <w:rsid w:val="00A91F22"/>
    <w:rsid w:val="00AA31DB"/>
    <w:rsid w:val="00AE3F6B"/>
    <w:rsid w:val="00AE58DB"/>
    <w:rsid w:val="00AE7E57"/>
    <w:rsid w:val="00AF2613"/>
    <w:rsid w:val="00AF7A28"/>
    <w:rsid w:val="00B03238"/>
    <w:rsid w:val="00B17779"/>
    <w:rsid w:val="00B17CC2"/>
    <w:rsid w:val="00B223A4"/>
    <w:rsid w:val="00B4245D"/>
    <w:rsid w:val="00B65037"/>
    <w:rsid w:val="00B7464C"/>
    <w:rsid w:val="00B7645D"/>
    <w:rsid w:val="00B81117"/>
    <w:rsid w:val="00B869D2"/>
    <w:rsid w:val="00B95D18"/>
    <w:rsid w:val="00BA48AB"/>
    <w:rsid w:val="00BA68F4"/>
    <w:rsid w:val="00BC2015"/>
    <w:rsid w:val="00BD3E22"/>
    <w:rsid w:val="00BD62E4"/>
    <w:rsid w:val="00BF189D"/>
    <w:rsid w:val="00C0469C"/>
    <w:rsid w:val="00C231AA"/>
    <w:rsid w:val="00C24706"/>
    <w:rsid w:val="00C3360E"/>
    <w:rsid w:val="00C40AD3"/>
    <w:rsid w:val="00C43E98"/>
    <w:rsid w:val="00C51802"/>
    <w:rsid w:val="00C647E5"/>
    <w:rsid w:val="00C71F62"/>
    <w:rsid w:val="00C80C5F"/>
    <w:rsid w:val="00C863B6"/>
    <w:rsid w:val="00C870C7"/>
    <w:rsid w:val="00C87B8B"/>
    <w:rsid w:val="00CA0165"/>
    <w:rsid w:val="00CA354F"/>
    <w:rsid w:val="00CA4C6C"/>
    <w:rsid w:val="00CE2DED"/>
    <w:rsid w:val="00CE547A"/>
    <w:rsid w:val="00CF2F95"/>
    <w:rsid w:val="00CF3131"/>
    <w:rsid w:val="00D02072"/>
    <w:rsid w:val="00D0324E"/>
    <w:rsid w:val="00D04412"/>
    <w:rsid w:val="00D048DC"/>
    <w:rsid w:val="00D061CA"/>
    <w:rsid w:val="00D13B72"/>
    <w:rsid w:val="00D15139"/>
    <w:rsid w:val="00D17AFB"/>
    <w:rsid w:val="00D22019"/>
    <w:rsid w:val="00D231C8"/>
    <w:rsid w:val="00D85282"/>
    <w:rsid w:val="00D90414"/>
    <w:rsid w:val="00D9565A"/>
    <w:rsid w:val="00DA51A3"/>
    <w:rsid w:val="00DD75EB"/>
    <w:rsid w:val="00DE4FB0"/>
    <w:rsid w:val="00DF66B5"/>
    <w:rsid w:val="00E00617"/>
    <w:rsid w:val="00E03DBA"/>
    <w:rsid w:val="00E10BDE"/>
    <w:rsid w:val="00E22B7E"/>
    <w:rsid w:val="00E308A3"/>
    <w:rsid w:val="00E3186C"/>
    <w:rsid w:val="00E53DD9"/>
    <w:rsid w:val="00E55E2B"/>
    <w:rsid w:val="00E64C12"/>
    <w:rsid w:val="00E743FC"/>
    <w:rsid w:val="00E93D1B"/>
    <w:rsid w:val="00EA73F6"/>
    <w:rsid w:val="00EA7B00"/>
    <w:rsid w:val="00EC4C6F"/>
    <w:rsid w:val="00EE7384"/>
    <w:rsid w:val="00EF1B8F"/>
    <w:rsid w:val="00EF74A8"/>
    <w:rsid w:val="00F0368A"/>
    <w:rsid w:val="00F04426"/>
    <w:rsid w:val="00F41B75"/>
    <w:rsid w:val="00F450F4"/>
    <w:rsid w:val="00F72E5C"/>
    <w:rsid w:val="00F86C05"/>
    <w:rsid w:val="00FA1370"/>
    <w:rsid w:val="00FA54B3"/>
    <w:rsid w:val="00FB1206"/>
    <w:rsid w:val="00FB33BD"/>
    <w:rsid w:val="00FB6350"/>
    <w:rsid w:val="00FC2601"/>
    <w:rsid w:val="00FD45AB"/>
    <w:rsid w:val="00FF33C9"/>
    <w:rsid w:val="00FF6A22"/>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856D9FD-E224-4A37-AB6F-E4E3B3839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A28"/>
    <w:pPr>
      <w:spacing w:before="80" w:after="80" w:line="240" w:lineRule="auto"/>
    </w:pPr>
    <w:rPr>
      <w:rFonts w:ascii="Minion Pro" w:eastAsia="Times New Roman" w:hAnsi="Minion Pro" w:cs="Times New Roman"/>
      <w:kern w:val="18"/>
      <w:sz w:val="19"/>
      <w:szCs w:val="19"/>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F7A28"/>
    <w:pPr>
      <w:tabs>
        <w:tab w:val="center" w:pos="4680"/>
        <w:tab w:val="right" w:pos="9360"/>
      </w:tabs>
      <w:spacing w:after="0"/>
    </w:pPr>
  </w:style>
  <w:style w:type="character" w:customStyle="1" w:styleId="HeaderChar">
    <w:name w:val="Header Char"/>
    <w:basedOn w:val="DefaultParagraphFont"/>
    <w:link w:val="Header"/>
    <w:uiPriority w:val="99"/>
    <w:rsid w:val="00AF7A28"/>
  </w:style>
  <w:style w:type="paragraph" w:styleId="Footer">
    <w:name w:val="footer"/>
    <w:basedOn w:val="Normal"/>
    <w:link w:val="FooterChar"/>
    <w:uiPriority w:val="99"/>
    <w:unhideWhenUsed/>
    <w:rsid w:val="00AF7A28"/>
    <w:pPr>
      <w:tabs>
        <w:tab w:val="center" w:pos="4680"/>
        <w:tab w:val="right" w:pos="9360"/>
      </w:tabs>
      <w:spacing w:after="0"/>
    </w:pPr>
  </w:style>
  <w:style w:type="character" w:customStyle="1" w:styleId="FooterChar">
    <w:name w:val="Footer Char"/>
    <w:basedOn w:val="DefaultParagraphFont"/>
    <w:link w:val="Footer"/>
    <w:uiPriority w:val="99"/>
    <w:rsid w:val="00AF7A28"/>
  </w:style>
  <w:style w:type="paragraph" w:styleId="BalloonText">
    <w:name w:val="Balloon Text"/>
    <w:basedOn w:val="Normal"/>
    <w:link w:val="BalloonTextChar"/>
    <w:uiPriority w:val="99"/>
    <w:semiHidden/>
    <w:unhideWhenUsed/>
    <w:rsid w:val="00AF7A2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A28"/>
    <w:rPr>
      <w:rFonts w:ascii="Tahoma" w:hAnsi="Tahoma" w:cs="Tahoma"/>
      <w:sz w:val="16"/>
      <w:szCs w:val="16"/>
    </w:rPr>
  </w:style>
  <w:style w:type="table" w:styleId="TableGrid">
    <w:name w:val="Table Grid"/>
    <w:basedOn w:val="TableNormal"/>
    <w:rsid w:val="00AF7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AF7A2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AF7A2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AF7A2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List1">
    <w:name w:val="Light List1"/>
    <w:basedOn w:val="TableNormal"/>
    <w:uiPriority w:val="61"/>
    <w:rsid w:val="00AF7A2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AF7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ADIAddress">
    <w:name w:val="ADI Address"/>
    <w:semiHidden/>
    <w:rsid w:val="00AF7A28"/>
    <w:rPr>
      <w:rFonts w:ascii="Myriad Pro" w:hAnsi="Myriad Pro"/>
      <w:b/>
      <w:sz w:val="15"/>
      <w:szCs w:val="15"/>
    </w:rPr>
  </w:style>
  <w:style w:type="character" w:customStyle="1" w:styleId="ADIDisclaimer">
    <w:name w:val="ADI Disclaimer"/>
    <w:semiHidden/>
    <w:rsid w:val="00AF7A28"/>
    <w:rPr>
      <w:rFonts w:ascii="Myriad Pro" w:hAnsi="Myriad Pro"/>
      <w:b/>
      <w:color w:val="auto"/>
      <w:spacing w:val="-9"/>
      <w:kern w:val="13"/>
      <w:sz w:val="13"/>
      <w:szCs w:val="13"/>
    </w:rPr>
  </w:style>
  <w:style w:type="character" w:styleId="PlaceholderText">
    <w:name w:val="Placeholder Text"/>
    <w:basedOn w:val="DefaultParagraphFont"/>
    <w:uiPriority w:val="99"/>
    <w:semiHidden/>
    <w:rsid w:val="00D90414"/>
    <w:rPr>
      <w:color w:val="808080"/>
    </w:rPr>
  </w:style>
  <w:style w:type="paragraph" w:customStyle="1" w:styleId="BodyText1">
    <w:name w:val="Body Text1"/>
    <w:rsid w:val="0000167D"/>
    <w:pPr>
      <w:spacing w:after="0" w:line="240" w:lineRule="auto"/>
    </w:pPr>
    <w:rPr>
      <w:rFonts w:ascii="Times New Roman" w:eastAsia="Times New Roman" w:hAnsi="Times New Roman" w:cs="Times New Roman"/>
      <w:snapToGrid w:val="0"/>
      <w:color w:val="000000"/>
      <w:sz w:val="24"/>
      <w:szCs w:val="20"/>
      <w:lang w:eastAsia="en-US"/>
    </w:rPr>
  </w:style>
  <w:style w:type="paragraph" w:styleId="ListParagraph">
    <w:name w:val="List Paragraph"/>
    <w:basedOn w:val="Normal"/>
    <w:uiPriority w:val="34"/>
    <w:qFormat/>
    <w:rsid w:val="0000167D"/>
    <w:pPr>
      <w:spacing w:before="0" w:after="0"/>
      <w:ind w:left="720"/>
      <w:contextualSpacing/>
    </w:pPr>
    <w:rPr>
      <w:rFonts w:ascii="Times New Roman" w:hAnsi="Times New Roman"/>
      <w:kern w:val="0"/>
      <w:sz w:val="20"/>
      <w:szCs w:val="20"/>
    </w:rPr>
  </w:style>
  <w:style w:type="paragraph" w:styleId="BodyText">
    <w:name w:val="Body Text"/>
    <w:link w:val="BodyTextChar"/>
    <w:rsid w:val="0000167D"/>
    <w:pPr>
      <w:spacing w:before="20" w:after="20" w:line="240" w:lineRule="auto"/>
    </w:pPr>
    <w:rPr>
      <w:rFonts w:ascii="Myriad Pro" w:eastAsia="Times New Roman" w:hAnsi="Myriad Pro" w:cs="Times New Roman"/>
      <w:bCs/>
      <w:noProof/>
      <w:sz w:val="18"/>
      <w:szCs w:val="16"/>
      <w:lang w:eastAsia="en-US"/>
    </w:rPr>
  </w:style>
  <w:style w:type="character" w:customStyle="1" w:styleId="BodyTextChar">
    <w:name w:val="Body Text Char"/>
    <w:basedOn w:val="DefaultParagraphFont"/>
    <w:link w:val="BodyText"/>
    <w:rsid w:val="0000167D"/>
    <w:rPr>
      <w:rFonts w:ascii="Myriad Pro" w:eastAsia="Times New Roman" w:hAnsi="Myriad Pro" w:cs="Times New Roman"/>
      <w:bCs/>
      <w:noProof/>
      <w:sz w:val="18"/>
      <w:szCs w:val="16"/>
      <w:lang w:eastAsia="en-US"/>
    </w:rPr>
  </w:style>
  <w:style w:type="paragraph" w:styleId="Caption">
    <w:name w:val="caption"/>
    <w:basedOn w:val="Normal"/>
    <w:next w:val="Normal"/>
    <w:uiPriority w:val="35"/>
    <w:unhideWhenUsed/>
    <w:qFormat/>
    <w:rsid w:val="00541780"/>
    <w:pPr>
      <w:spacing w:before="0"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81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analo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E8581F1703642A0959503831AAD7017"/>
        <w:category>
          <w:name w:val="General"/>
          <w:gallery w:val="placeholder"/>
        </w:category>
        <w:types>
          <w:type w:val="bbPlcHdr"/>
        </w:types>
        <w:behaviors>
          <w:behavior w:val="content"/>
        </w:behaviors>
        <w:guid w:val="{491A812D-4C61-426B-A887-3DD91DEA0641}"/>
      </w:docPartPr>
      <w:docPartBody>
        <w:p w:rsidR="00247014" w:rsidRDefault="00D066BD">
          <w:r w:rsidRPr="007C099E">
            <w:rPr>
              <w:rStyle w:val="PlaceholderText"/>
            </w:rPr>
            <w:t>[Subject]</w:t>
          </w:r>
        </w:p>
      </w:docPartBody>
    </w:docPart>
    <w:docPart>
      <w:docPartPr>
        <w:name w:val="FCA609DC949A4352957C01A61DB0F682"/>
        <w:category>
          <w:name w:val="General"/>
          <w:gallery w:val="placeholder"/>
        </w:category>
        <w:types>
          <w:type w:val="bbPlcHdr"/>
        </w:types>
        <w:behaviors>
          <w:behavior w:val="content"/>
        </w:behaviors>
        <w:guid w:val="{EEA8A3FB-CD3B-4FC0-BB04-28C09A5DEE9C}"/>
      </w:docPartPr>
      <w:docPartBody>
        <w:p w:rsidR="00247014" w:rsidRDefault="00D066BD" w:rsidP="00D066BD">
          <w:pPr>
            <w:pStyle w:val="FCA609DC949A4352957C01A61DB0F682"/>
          </w:pPr>
          <w:r w:rsidRPr="007C099E">
            <w:rPr>
              <w:rStyle w:val="PlaceholderText"/>
            </w:rPr>
            <w:t>[Subject]</w:t>
          </w:r>
        </w:p>
      </w:docPartBody>
    </w:docPart>
    <w:docPart>
      <w:docPartPr>
        <w:name w:val="E6F4D9FC7EEC4DE78234221FD03D2259"/>
        <w:category>
          <w:name w:val="General"/>
          <w:gallery w:val="placeholder"/>
        </w:category>
        <w:types>
          <w:type w:val="bbPlcHdr"/>
        </w:types>
        <w:behaviors>
          <w:behavior w:val="content"/>
        </w:behaviors>
        <w:guid w:val="{7992FECA-D870-490C-BEFD-B06CC0BDE979}"/>
      </w:docPartPr>
      <w:docPartBody>
        <w:p w:rsidR="00247014" w:rsidRDefault="00D066BD">
          <w:r w:rsidRPr="007C099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Cambria Math"/>
    <w:panose1 w:val="00000000000000000000"/>
    <w:charset w:val="00"/>
    <w:family w:val="roman"/>
    <w:notTrueType/>
    <w:pitch w:val="variable"/>
    <w:sig w:usb0="00000001"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D066BD"/>
    <w:rsid w:val="00247014"/>
    <w:rsid w:val="002A22F7"/>
    <w:rsid w:val="003343B0"/>
    <w:rsid w:val="003D3EA7"/>
    <w:rsid w:val="00482ABE"/>
    <w:rsid w:val="004A4B18"/>
    <w:rsid w:val="004D7C8B"/>
    <w:rsid w:val="00502943"/>
    <w:rsid w:val="007A13CF"/>
    <w:rsid w:val="00863B5A"/>
    <w:rsid w:val="009418E1"/>
    <w:rsid w:val="009C0B37"/>
    <w:rsid w:val="009C6303"/>
    <w:rsid w:val="00BE1FC5"/>
    <w:rsid w:val="00D066BD"/>
    <w:rsid w:val="00DA21EE"/>
    <w:rsid w:val="00DD6FA5"/>
    <w:rsid w:val="00E01C4B"/>
    <w:rsid w:val="00EB0961"/>
    <w:rsid w:val="00EC1C37"/>
    <w:rsid w:val="00F37F2F"/>
    <w:rsid w:val="00F81231"/>
    <w:rsid w:val="00F870E6"/>
    <w:rsid w:val="00FF38A5"/>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6B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D3EA7"/>
    <w:rPr>
      <w:color w:val="808080"/>
    </w:rPr>
  </w:style>
  <w:style w:type="paragraph" w:customStyle="1" w:styleId="9A0C18C237A047E09B5EBD6E34FDC7D9">
    <w:name w:val="9A0C18C237A047E09B5EBD6E34FDC7D9"/>
    <w:rsid w:val="00D066BD"/>
  </w:style>
  <w:style w:type="paragraph" w:customStyle="1" w:styleId="FCA609DC949A4352957C01A61DB0F682">
    <w:name w:val="FCA609DC949A4352957C01A61DB0F682"/>
    <w:rsid w:val="00D066BD"/>
  </w:style>
  <w:style w:type="paragraph" w:customStyle="1" w:styleId="8C036EB3E6B347CE97C2E5A5290E3837">
    <w:name w:val="8C036EB3E6B347CE97C2E5A5290E3837"/>
    <w:rsid w:val="00D066BD"/>
  </w:style>
  <w:style w:type="paragraph" w:customStyle="1" w:styleId="A7B490B2494347DD9350EF9ED6914BF1">
    <w:name w:val="A7B490B2494347DD9350EF9ED6914BF1"/>
    <w:rsid w:val="00D066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4C6D4-6602-4540-BF31-F8F229528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625</Words>
  <Characters>3565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18-039871-04</vt:lpstr>
    </vt:vector>
  </TitlesOfParts>
  <Company>Analog Devices, Inc.</Company>
  <LinksUpToDate>false</LinksUpToDate>
  <CharactersWithSpaces>4182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18-039871-04</dc:title>
  <dc:subject>ADuM7701-8FMCZ</dc:subject>
  <dc:creator>Aidan Frost</dc:creator>
  <cp:lastModifiedBy>Sheahan, Pat</cp:lastModifiedBy>
  <cp:revision>2</cp:revision>
  <cp:lastPrinted>2014-03-24T16:15:00Z</cp:lastPrinted>
  <dcterms:created xsi:type="dcterms:W3CDTF">2018-11-26T11:29:00Z</dcterms:created>
  <dcterms:modified xsi:type="dcterms:W3CDTF">2018-11-26T11:29:00Z</dcterms:modified>
</cp:coreProperties>
</file>